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2F" w:rsidRDefault="0086322F" w:rsidP="00863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Kent Invicta Chamber of Commerce</w:t>
      </w:r>
    </w:p>
    <w:p w:rsidR="0086322F" w:rsidRDefault="0086322F" w:rsidP="00863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North Kent Economic Development Group Meeting</w:t>
      </w:r>
    </w:p>
    <w:p w:rsidR="0086322F" w:rsidRDefault="00B3134D" w:rsidP="0086322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B3134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June</w:t>
      </w:r>
      <w:r w:rsidR="0086322F">
        <w:rPr>
          <w:rFonts w:ascii="Times New Roman" w:hAnsi="Times New Roman" w:cs="Times New Roman"/>
          <w:b/>
          <w:bCs/>
          <w:sz w:val="28"/>
          <w:szCs w:val="28"/>
        </w:rPr>
        <w:t xml:space="preserve"> 2014</w:t>
      </w:r>
    </w:p>
    <w:p w:rsidR="0086322F" w:rsidRDefault="0086322F" w:rsidP="00863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Medway Innovation Centre</w:t>
      </w:r>
    </w:p>
    <w:p w:rsidR="0086322F" w:rsidRDefault="0086322F" w:rsidP="0086322F">
      <w:pPr>
        <w:jc w:val="center"/>
        <w:rPr>
          <w:rFonts w:ascii="Times New Roman" w:hAnsi="Times New Roman" w:cs="Times New Roman"/>
          <w:b/>
          <w:bCs/>
        </w:rPr>
      </w:pPr>
    </w:p>
    <w:p w:rsidR="0086322F" w:rsidRDefault="0086322F" w:rsidP="0086322F">
      <w:pPr>
        <w:jc w:val="center"/>
      </w:pPr>
      <w:r>
        <w:rPr>
          <w:b/>
          <w:bCs/>
        </w:rPr>
        <w:t>Minutes</w:t>
      </w:r>
    </w:p>
    <w:p w:rsidR="0086322F" w:rsidRDefault="0086322F" w:rsidP="0086322F">
      <w:r>
        <w:rPr>
          <w:b/>
          <w:bCs/>
        </w:rPr>
        <w:t>Attendees:</w:t>
      </w:r>
    </w:p>
    <w:p w:rsidR="0086322F" w:rsidRPr="00B3134D" w:rsidRDefault="0086322F" w:rsidP="0086322F">
      <w:r>
        <w:t>Richard Lavender (RLC) acting Chair- Kent Invicta Chamber of Commerce</w:t>
      </w:r>
      <w:r>
        <w:rPr>
          <w:rFonts w:ascii="Times New Roman" w:hAnsi="Times New Roman" w:cs="Times New Roman"/>
        </w:rPr>
        <w:br/>
      </w:r>
      <w:r>
        <w:t>Richard Longman (RL)- Thames Gateway (Kent) Partnership</w:t>
      </w:r>
      <w:r>
        <w:rPr>
          <w:rFonts w:ascii="Times New Roman" w:hAnsi="Times New Roman" w:cs="Times New Roman"/>
        </w:rPr>
        <w:br/>
      </w:r>
      <w:r>
        <w:t>Leslie Fernandez (LF)- North West Kent College</w:t>
      </w:r>
      <w:r>
        <w:br/>
        <w:t xml:space="preserve">Steve </w:t>
      </w:r>
      <w:proofErr w:type="spellStart"/>
      <w:r>
        <w:t>Boxall</w:t>
      </w:r>
      <w:proofErr w:type="spellEnd"/>
      <w:r>
        <w:t xml:space="preserve"> (SB) </w:t>
      </w:r>
      <w:r w:rsidR="00B3134D">
        <w:t xml:space="preserve"> - Regeneration X</w:t>
      </w:r>
      <w:r w:rsidR="00431B02">
        <w:br/>
      </w:r>
      <w:r w:rsidR="00B3134D">
        <w:t>Wayne Saunders (WS)- Medway Council</w:t>
      </w:r>
      <w:r w:rsidR="00431B02">
        <w:br/>
      </w:r>
      <w:r w:rsidR="00B3134D">
        <w:t>Chris Hare (CH)- Kent Invicta Chamber of Commerce, West Kent EDG</w:t>
      </w:r>
      <w:r w:rsidR="00431B02">
        <w:br/>
      </w:r>
      <w:r w:rsidR="00B3134D">
        <w:t xml:space="preserve">Chris </w:t>
      </w:r>
      <w:proofErr w:type="spellStart"/>
      <w:r w:rsidR="00B3134D">
        <w:t>Inwood</w:t>
      </w:r>
      <w:proofErr w:type="spellEnd"/>
      <w:r w:rsidR="00B3134D">
        <w:t xml:space="preserve"> (CI)- Gravesham Council</w:t>
      </w:r>
      <w:r w:rsidR="00431B02">
        <w:br/>
      </w:r>
      <w:r w:rsidR="00B3134D">
        <w:t xml:space="preserve">Wendy Brazil- </w:t>
      </w:r>
      <w:proofErr w:type="spellStart"/>
      <w:r w:rsidR="00B3134D">
        <w:t>Hannam</w:t>
      </w:r>
      <w:proofErr w:type="spellEnd"/>
      <w:r w:rsidR="00B3134D">
        <w:t>(WBH)- Ramada Encore, Chatham</w:t>
      </w:r>
      <w:r w:rsidR="00431B02">
        <w:br/>
      </w:r>
      <w:r w:rsidR="00B3134D">
        <w:t>Clare Clark (CC)- Facts &amp; Figures</w:t>
      </w:r>
      <w:r w:rsidRPr="0086322F">
        <w:rPr>
          <w:rFonts w:asciiTheme="minorHAnsi" w:hAnsiTheme="minorHAnsi" w:cs="Times New Roman"/>
        </w:rPr>
        <w:br/>
      </w:r>
      <w:r w:rsidR="00B3134D">
        <w:t xml:space="preserve">In attendance, Louisa </w:t>
      </w:r>
      <w:proofErr w:type="spellStart"/>
      <w:r w:rsidR="00B3134D">
        <w:t>Felstead</w:t>
      </w:r>
      <w:proofErr w:type="spellEnd"/>
      <w:r w:rsidR="00B3134D">
        <w:t xml:space="preserve"> (LAF</w:t>
      </w:r>
      <w:r w:rsidR="00650C1B">
        <w:t>)</w:t>
      </w:r>
      <w:r>
        <w:t>- Kent Invicta Chamber of Commerce</w:t>
      </w:r>
    </w:p>
    <w:p w:rsidR="0086322F" w:rsidRDefault="0086322F" w:rsidP="0086322F">
      <w:pPr>
        <w:rPr>
          <w:b/>
          <w:bCs/>
        </w:rPr>
      </w:pPr>
      <w:r>
        <w:rPr>
          <w:b/>
          <w:bCs/>
        </w:rPr>
        <w:t>Apologies:</w:t>
      </w:r>
    </w:p>
    <w:p w:rsidR="00800877" w:rsidRDefault="00B3134D" w:rsidP="0086322F">
      <w:r>
        <w:t>Jo James – Kent Invicta Chamber of Commerce</w:t>
      </w:r>
      <w:r w:rsidR="00431B02">
        <w:br/>
      </w:r>
      <w:r>
        <w:t xml:space="preserve">Deborah Shell- </w:t>
      </w:r>
      <w:proofErr w:type="spellStart"/>
      <w:r>
        <w:t>Hatten</w:t>
      </w:r>
      <w:proofErr w:type="spellEnd"/>
      <w:r>
        <w:t xml:space="preserve"> Wyatt</w:t>
      </w:r>
      <w:r w:rsidR="00431B02">
        <w:br/>
      </w:r>
      <w:r w:rsidR="0086322F">
        <w:t xml:space="preserve">Steve </w:t>
      </w:r>
      <w:proofErr w:type="spellStart"/>
      <w:r w:rsidR="0086322F">
        <w:t>Gerring</w:t>
      </w:r>
      <w:proofErr w:type="spellEnd"/>
      <w:r w:rsidR="0086322F">
        <w:t xml:space="preserve"> – UKHSE</w:t>
      </w:r>
      <w:r w:rsidR="0086322F">
        <w:rPr>
          <w:rFonts w:ascii="Times New Roman" w:hAnsi="Times New Roman" w:cs="Times New Roman"/>
        </w:rPr>
        <w:br/>
      </w:r>
      <w:r w:rsidR="0086322F">
        <w:t>Suzanne Wood- Medway Fibreglass</w:t>
      </w:r>
      <w:r w:rsidR="0086322F">
        <w:rPr>
          <w:rFonts w:ascii="Times New Roman" w:hAnsi="Times New Roman" w:cs="Times New Roman"/>
        </w:rPr>
        <w:br/>
      </w:r>
      <w:r w:rsidR="0086322F">
        <w:t xml:space="preserve">Lewis </w:t>
      </w:r>
      <w:proofErr w:type="spellStart"/>
      <w:r w:rsidR="0086322F">
        <w:t>Kirnon</w:t>
      </w:r>
      <w:proofErr w:type="spellEnd"/>
      <w:r w:rsidR="0086322F">
        <w:t>- Dartford Borough Council</w:t>
      </w:r>
      <w:r w:rsidR="0086322F">
        <w:rPr>
          <w:rFonts w:ascii="Times New Roman" w:hAnsi="Times New Roman" w:cs="Times New Roman"/>
        </w:rPr>
        <w:br/>
      </w:r>
      <w:r w:rsidR="0086322F">
        <w:t>Swale Borough Council</w:t>
      </w:r>
      <w:r w:rsidR="0086322F">
        <w:rPr>
          <w:rFonts w:ascii="Times New Roman" w:hAnsi="Times New Roman" w:cs="Times New Roman"/>
        </w:rPr>
        <w:br/>
      </w:r>
      <w:r w:rsidR="0086322F">
        <w:t>David Liston-Jones- Thames Gateway (Kent) Partnership</w:t>
      </w:r>
      <w:r w:rsidR="0086322F">
        <w:rPr>
          <w:rFonts w:ascii="Times New Roman" w:hAnsi="Times New Roman" w:cs="Times New Roman"/>
        </w:rPr>
        <w:br/>
      </w:r>
      <w:r w:rsidR="0086322F">
        <w:t>Martin Garside- Port of London Authority</w:t>
      </w:r>
      <w:r w:rsidR="0086322F">
        <w:rPr>
          <w:rFonts w:ascii="Times New Roman" w:hAnsi="Times New Roman" w:cs="Times New Roman"/>
        </w:rPr>
        <w:br/>
      </w:r>
      <w:r w:rsidR="0086322F">
        <w:t>Alastair Gale- Port of London Authority</w:t>
      </w:r>
      <w:r w:rsidR="0086322F">
        <w:rPr>
          <w:rFonts w:ascii="Times New Roman" w:hAnsi="Times New Roman" w:cs="Times New Roman"/>
        </w:rPr>
        <w:br/>
      </w:r>
      <w:r w:rsidR="0086322F">
        <w:t xml:space="preserve">Stephen Parker- </w:t>
      </w:r>
      <w:proofErr w:type="spellStart"/>
      <w:r w:rsidR="0086322F">
        <w:t>Willmott</w:t>
      </w:r>
      <w:proofErr w:type="spellEnd"/>
      <w:r w:rsidR="0086322F">
        <w:t xml:space="preserve"> Dixon</w:t>
      </w:r>
      <w:r w:rsidR="0086322F">
        <w:rPr>
          <w:rFonts w:ascii="Times New Roman" w:hAnsi="Times New Roman" w:cs="Times New Roman"/>
        </w:rPr>
        <w:br/>
      </w:r>
      <w:r w:rsidR="0086322F">
        <w:t>Robert Goodman-</w:t>
      </w:r>
      <w:proofErr w:type="spellStart"/>
      <w:r w:rsidR="0086322F">
        <w:t>Bluewater</w:t>
      </w:r>
      <w:proofErr w:type="spellEnd"/>
      <w:r w:rsidR="0086322F">
        <w:t>/</w:t>
      </w:r>
      <w:proofErr w:type="spellStart"/>
      <w:r w:rsidR="0086322F">
        <w:t>Lendlease</w:t>
      </w:r>
      <w:proofErr w:type="spellEnd"/>
      <w:r w:rsidR="0086322F">
        <w:rPr>
          <w:rFonts w:ascii="Times New Roman" w:hAnsi="Times New Roman" w:cs="Times New Roman"/>
        </w:rPr>
        <w:br/>
      </w:r>
      <w:r w:rsidR="00E32A39">
        <w:t>Peter C</w:t>
      </w:r>
      <w:r>
        <w:t xml:space="preserve">ooper- </w:t>
      </w:r>
      <w:proofErr w:type="spellStart"/>
      <w:r>
        <w:t>Penshurst</w:t>
      </w:r>
      <w:proofErr w:type="spellEnd"/>
      <w:r>
        <w:t xml:space="preserve"> Planning</w:t>
      </w:r>
      <w:r w:rsidR="00431B02">
        <w:br/>
      </w:r>
      <w:r w:rsidR="006A12AA">
        <w:t>Janet R</w:t>
      </w:r>
      <w:r w:rsidR="00E32A39">
        <w:t>obinson</w:t>
      </w:r>
      <w:r w:rsidR="006A12AA">
        <w:t>- SET Training</w:t>
      </w:r>
    </w:p>
    <w:p w:rsidR="0086322F" w:rsidRDefault="0086322F" w:rsidP="0086322F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Minutes</w:t>
      </w:r>
    </w:p>
    <w:p w:rsidR="0086322F" w:rsidRDefault="0086322F" w:rsidP="0086322F">
      <w:pPr>
        <w:pStyle w:val="ListParagraph"/>
        <w:numPr>
          <w:ilvl w:val="1"/>
          <w:numId w:val="1"/>
        </w:numPr>
        <w:spacing w:after="0"/>
      </w:pPr>
      <w:r>
        <w:t>Minutes of previous meeting approved</w:t>
      </w:r>
    </w:p>
    <w:p w:rsidR="006A12AA" w:rsidRDefault="006A12AA" w:rsidP="0086322F">
      <w:pPr>
        <w:pStyle w:val="ListParagraph"/>
        <w:numPr>
          <w:ilvl w:val="1"/>
          <w:numId w:val="1"/>
        </w:numPr>
        <w:spacing w:after="0"/>
      </w:pPr>
      <w:r>
        <w:t>Matters arising- CH attending NK EDG to shadow RLC as currently setting up an EDG for West Kent</w:t>
      </w:r>
    </w:p>
    <w:p w:rsidR="006A12AA" w:rsidRPr="006A12AA" w:rsidRDefault="0086322F" w:rsidP="00A27FD4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Action List Review</w:t>
      </w:r>
    </w:p>
    <w:p w:rsidR="0073180B" w:rsidRDefault="006A12AA" w:rsidP="006A12AA">
      <w:pPr>
        <w:pStyle w:val="ListParagraph"/>
        <w:spacing w:after="0"/>
        <w:rPr>
          <w:bCs/>
        </w:rPr>
      </w:pPr>
      <w:proofErr w:type="gramStart"/>
      <w:r w:rsidRPr="006A12AA">
        <w:rPr>
          <w:bCs/>
        </w:rPr>
        <w:lastRenderedPageBreak/>
        <w:t>RLC- still looking for a suitable N.</w:t>
      </w:r>
      <w:r w:rsidR="000F5B18">
        <w:rPr>
          <w:bCs/>
        </w:rPr>
        <w:t xml:space="preserve"> </w:t>
      </w:r>
      <w:r w:rsidRPr="006A12AA">
        <w:rPr>
          <w:bCs/>
        </w:rPr>
        <w:t>Kent Chair for the group</w:t>
      </w:r>
      <w:r w:rsidR="007A108E">
        <w:rPr>
          <w:bCs/>
        </w:rPr>
        <w:t>.</w:t>
      </w:r>
      <w:proofErr w:type="gramEnd"/>
      <w:r w:rsidR="007A108E">
        <w:rPr>
          <w:bCs/>
        </w:rPr>
        <w:t xml:space="preserve">  </w:t>
      </w:r>
      <w:r w:rsidR="007A108E">
        <w:rPr>
          <w:bCs/>
        </w:rPr>
        <w:br/>
      </w:r>
      <w:r>
        <w:rPr>
          <w:bCs/>
        </w:rPr>
        <w:t>Paramount: RLC- very little evidence of public consultation as yet.CI- a stakeholder group is being set up</w:t>
      </w:r>
      <w:r w:rsidR="0073180B">
        <w:rPr>
          <w:bCs/>
        </w:rPr>
        <w:t xml:space="preserve"> which will include bodies such as Chambers.</w:t>
      </w:r>
    </w:p>
    <w:p w:rsidR="002A731A" w:rsidRDefault="0073180B" w:rsidP="00DB4788">
      <w:pPr>
        <w:pStyle w:val="ListParagraph"/>
        <w:numPr>
          <w:ilvl w:val="0"/>
          <w:numId w:val="1"/>
        </w:numPr>
        <w:spacing w:after="0"/>
      </w:pPr>
      <w:r w:rsidRPr="00431B02">
        <w:rPr>
          <w:b/>
          <w:bCs/>
        </w:rPr>
        <w:t>Presentation</w:t>
      </w:r>
      <w:r w:rsidRPr="00431B02">
        <w:rPr>
          <w:bCs/>
        </w:rPr>
        <w:t xml:space="preserve"> and open discussion on current developments in North Kent</w:t>
      </w:r>
      <w:r w:rsidR="00431B02" w:rsidRPr="00431B02">
        <w:rPr>
          <w:bCs/>
        </w:rPr>
        <w:t xml:space="preserve"> a</w:t>
      </w:r>
      <w:r>
        <w:t>nd Thames Gateway Area.</w:t>
      </w:r>
      <w:r w:rsidR="002A731A">
        <w:t xml:space="preserve">      Presentation as attached</w:t>
      </w:r>
      <w:r w:rsidR="00431B02">
        <w:br/>
      </w:r>
    </w:p>
    <w:p w:rsidR="00BB7BE1" w:rsidRDefault="002A731A" w:rsidP="00DB4788">
      <w:r>
        <w:t xml:space="preserve"> </w:t>
      </w:r>
      <w:proofErr w:type="gramStart"/>
      <w:r>
        <w:t xml:space="preserve">RLC- a massive volume of </w:t>
      </w:r>
      <w:r w:rsidR="000F5B18">
        <w:t>both agreed and potential development withi</w:t>
      </w:r>
      <w:r w:rsidR="00431B02">
        <w:t>n the area.</w:t>
      </w:r>
      <w:proofErr w:type="gramEnd"/>
      <w:r w:rsidR="00431B02">
        <w:t xml:space="preserve"> RL- </w:t>
      </w:r>
      <w:r w:rsidR="000F5B18">
        <w:t xml:space="preserve">further detail is available via </w:t>
      </w:r>
      <w:hyperlink r:id="rId6" w:history="1">
        <w:r w:rsidR="000F5B18" w:rsidRPr="00ED44E6">
          <w:rPr>
            <w:rStyle w:val="Hyperlink"/>
          </w:rPr>
          <w:t>www.tgkp.org/documents</w:t>
        </w:r>
      </w:hyperlink>
      <w:r w:rsidR="000F5B18">
        <w:t>.</w:t>
      </w:r>
    </w:p>
    <w:p w:rsidR="00BB7BE1" w:rsidRDefault="00431B02" w:rsidP="00DB4788">
      <w:r>
        <w:t xml:space="preserve"> RLC- suggested putting</w:t>
      </w:r>
      <w:r w:rsidR="000F5B18">
        <w:t xml:space="preserve"> together a </w:t>
      </w:r>
      <w:r w:rsidR="00BB7BE1">
        <w:t>guide for all funding available in North Kent.</w:t>
      </w:r>
      <w:r>
        <w:t xml:space="preserve">  </w:t>
      </w:r>
      <w:r w:rsidR="00BB7BE1">
        <w:t xml:space="preserve">RLC asked RL what percentage of business funding in </w:t>
      </w:r>
      <w:proofErr w:type="spellStart"/>
      <w:r w:rsidR="00BB7BE1">
        <w:t>N.Kent</w:t>
      </w:r>
      <w:proofErr w:type="spellEnd"/>
      <w:r w:rsidR="00BB7BE1">
        <w:t xml:space="preserve"> comes from the </w:t>
      </w:r>
      <w:proofErr w:type="gramStart"/>
      <w:r w:rsidR="00BB7BE1">
        <w:t>EU?</w:t>
      </w:r>
      <w:proofErr w:type="gramEnd"/>
      <w:r w:rsidR="00BB7BE1">
        <w:t xml:space="preserve"> RL- the allocation is £165 million </w:t>
      </w:r>
      <w:r w:rsidR="003B7039">
        <w:t>acros</w:t>
      </w:r>
      <w:r w:rsidR="00055A8C">
        <w:t xml:space="preserve">s the South East split mainly across three key areas. </w:t>
      </w:r>
      <w:proofErr w:type="gramStart"/>
      <w:r w:rsidR="00055A8C">
        <w:t>LF- £7.</w:t>
      </w:r>
      <w:r>
        <w:t xml:space="preserve">75 going </w:t>
      </w:r>
      <w:r w:rsidR="003B7039">
        <w:t>to skills capital.</w:t>
      </w:r>
      <w:proofErr w:type="gramEnd"/>
      <w:r w:rsidR="003B7039">
        <w:t xml:space="preserve"> SB</w:t>
      </w:r>
      <w:r w:rsidR="00055A8C">
        <w:t>- interested to know more about Paramount but not enough information at present to form a view.</w:t>
      </w:r>
      <w:r w:rsidR="003B7039">
        <w:t xml:space="preserve"> Comment that </w:t>
      </w:r>
      <w:proofErr w:type="spellStart"/>
      <w:r w:rsidR="003B7039">
        <w:t>N.Kent</w:t>
      </w:r>
      <w:proofErr w:type="spellEnd"/>
      <w:r w:rsidR="003B7039">
        <w:t xml:space="preserve"> suffers from the “London Factor” when it comes to jobs and apprenticeships as salaries are much higher in London.</w:t>
      </w:r>
    </w:p>
    <w:p w:rsidR="00532CAA" w:rsidRDefault="001B2E38" w:rsidP="00DB4788">
      <w:r>
        <w:rPr>
          <w:b/>
        </w:rPr>
        <w:t>4</w:t>
      </w:r>
      <w:r w:rsidR="003B7039">
        <w:rPr>
          <w:b/>
        </w:rPr>
        <w:t>. Group Reports</w:t>
      </w:r>
    </w:p>
    <w:p w:rsidR="00B605B5" w:rsidRDefault="003B7039" w:rsidP="00DB4788">
      <w:proofErr w:type="gramStart"/>
      <w:r>
        <w:rPr>
          <w:b/>
          <w:u w:val="single"/>
        </w:rPr>
        <w:t>Education &amp; Training</w:t>
      </w:r>
      <w:r w:rsidR="00B34EB0" w:rsidRPr="008D22FE">
        <w:rPr>
          <w:b/>
          <w:u w:val="single"/>
        </w:rPr>
        <w:br/>
      </w:r>
      <w:r>
        <w:t>LF- Change in government policy for apprenticeships going well.</w:t>
      </w:r>
      <w:proofErr w:type="gramEnd"/>
      <w:r>
        <w:t xml:space="preserve"> </w:t>
      </w:r>
      <w:r w:rsidR="00431B02">
        <w:t xml:space="preserve"> </w:t>
      </w:r>
      <w:r>
        <w:t>With “trailblazers” there is a change of emphas</w:t>
      </w:r>
      <w:r w:rsidR="00431B02">
        <w:t>is with these being employer le</w:t>
      </w:r>
      <w:r>
        <w:t xml:space="preserve">d. </w:t>
      </w:r>
      <w:r w:rsidR="00431B02">
        <w:t xml:space="preserve"> </w:t>
      </w:r>
      <w:proofErr w:type="gramStart"/>
      <w:r>
        <w:t>Many changes about to happen with the UTC s opening.</w:t>
      </w:r>
      <w:proofErr w:type="gramEnd"/>
      <w:r>
        <w:t xml:space="preserve"> SB- schools offering</w:t>
      </w:r>
      <w:r w:rsidR="006F486D">
        <w:t xml:space="preserve"> apprentice</w:t>
      </w:r>
      <w:r w:rsidR="0057241B">
        <w:t>ships to keep funding. CH- the M</w:t>
      </w:r>
      <w:r w:rsidR="006F486D">
        <w:t>edway UTC which opens in the summer of 2015 will b</w:t>
      </w:r>
      <w:r w:rsidR="00431B02">
        <w:t xml:space="preserve">e a jewel with its engineering </w:t>
      </w:r>
      <w:r w:rsidR="006F486D">
        <w:t>focus and businesses already committed to supporting it.</w:t>
      </w:r>
    </w:p>
    <w:p w:rsidR="007D3354" w:rsidRDefault="006F486D" w:rsidP="00DB4788">
      <w:pPr>
        <w:rPr>
          <w:b/>
          <w:u w:val="single"/>
        </w:rPr>
      </w:pPr>
      <w:r>
        <w:rPr>
          <w:b/>
          <w:u w:val="single"/>
        </w:rPr>
        <w:t xml:space="preserve">Planning </w:t>
      </w:r>
    </w:p>
    <w:p w:rsidR="007D3354" w:rsidRDefault="007D3354" w:rsidP="00DB4788">
      <w:r w:rsidRPr="00BF12B3">
        <w:t xml:space="preserve">SB- Tesco in Dartford town centre- compulsory purchase not yet </w:t>
      </w:r>
      <w:proofErr w:type="gramStart"/>
      <w:r w:rsidRPr="00BF12B3">
        <w:t>complete</w:t>
      </w:r>
      <w:proofErr w:type="gramEnd"/>
      <w:r w:rsidR="00BF12B3">
        <w:t xml:space="preserve">. </w:t>
      </w:r>
      <w:r w:rsidR="00431B02">
        <w:t xml:space="preserve"> </w:t>
      </w:r>
      <w:r w:rsidR="00BF12B3">
        <w:t xml:space="preserve">The proposal for the Heritage Centre in Gravesend has gone to judicial review. WS – still SST in areas re Lodge Hill. LAF- Chamber looking to assist </w:t>
      </w:r>
      <w:proofErr w:type="spellStart"/>
      <w:r w:rsidR="00BF12B3">
        <w:t>Airvolution</w:t>
      </w:r>
      <w:proofErr w:type="spellEnd"/>
      <w:r w:rsidR="00BF12B3">
        <w:t xml:space="preserve"> re the New Rides Wind Farm</w:t>
      </w:r>
    </w:p>
    <w:p w:rsidR="00BF12B3" w:rsidRDefault="00BF12B3" w:rsidP="00DB4788">
      <w:pPr>
        <w:rPr>
          <w:b/>
          <w:u w:val="single"/>
        </w:rPr>
      </w:pPr>
      <w:r w:rsidRPr="00BF12B3">
        <w:rPr>
          <w:b/>
          <w:u w:val="single"/>
        </w:rPr>
        <w:t>Commercial Property</w:t>
      </w:r>
    </w:p>
    <w:p w:rsidR="00BF12B3" w:rsidRDefault="000025CE" w:rsidP="00DB4788">
      <w:r>
        <w:t xml:space="preserve">No portfolio holder. CI suggested </w:t>
      </w:r>
      <w:proofErr w:type="spellStart"/>
      <w:r>
        <w:t>Caxtons</w:t>
      </w:r>
      <w:proofErr w:type="spellEnd"/>
    </w:p>
    <w:p w:rsidR="000025CE" w:rsidRDefault="000025CE" w:rsidP="00DB4788">
      <w:pPr>
        <w:rPr>
          <w:color w:val="FF0000"/>
        </w:rPr>
      </w:pPr>
      <w:r w:rsidRPr="000025CE">
        <w:rPr>
          <w:color w:val="FF0000"/>
        </w:rPr>
        <w:t xml:space="preserve">ACTION: LAF to contact </w:t>
      </w:r>
      <w:proofErr w:type="spellStart"/>
      <w:r w:rsidRPr="000025CE">
        <w:rPr>
          <w:color w:val="FF0000"/>
        </w:rPr>
        <w:t>Caxtons</w:t>
      </w:r>
      <w:proofErr w:type="spellEnd"/>
      <w:r w:rsidRPr="000025CE">
        <w:rPr>
          <w:color w:val="FF0000"/>
        </w:rPr>
        <w:t xml:space="preserve"> to invite to join the NK EDG</w:t>
      </w:r>
    </w:p>
    <w:p w:rsidR="000025CE" w:rsidRDefault="000025CE" w:rsidP="00DB4788">
      <w:pPr>
        <w:rPr>
          <w:b/>
          <w:u w:val="single"/>
        </w:rPr>
      </w:pPr>
      <w:r w:rsidRPr="000025CE">
        <w:rPr>
          <w:b/>
          <w:u w:val="single"/>
        </w:rPr>
        <w:t>Business Legal</w:t>
      </w:r>
    </w:p>
    <w:p w:rsidR="000025CE" w:rsidRDefault="000025CE" w:rsidP="00DB4788">
      <w:r w:rsidRPr="000025CE">
        <w:t>Deborah Shell to replace EH</w:t>
      </w:r>
      <w:r>
        <w:t xml:space="preserve"> as the portfolio holder here</w:t>
      </w:r>
    </w:p>
    <w:p w:rsidR="000025CE" w:rsidRDefault="000025CE" w:rsidP="00DB4788">
      <w:pPr>
        <w:rPr>
          <w:b/>
          <w:u w:val="single"/>
        </w:rPr>
      </w:pPr>
      <w:r w:rsidRPr="000025CE">
        <w:rPr>
          <w:b/>
          <w:u w:val="single"/>
        </w:rPr>
        <w:t>Business Finance</w:t>
      </w:r>
    </w:p>
    <w:p w:rsidR="000025CE" w:rsidRPr="00454479" w:rsidRDefault="000025CE" w:rsidP="00DB4788">
      <w:r>
        <w:t>CC- New forms of business funding available; happy to respond to any queries on these from group members</w:t>
      </w:r>
    </w:p>
    <w:p w:rsidR="00454479" w:rsidRDefault="00BE1E79" w:rsidP="00454479">
      <w:pPr>
        <w:suppressAutoHyphens w:val="0"/>
        <w:autoSpaceDN/>
        <w:spacing w:after="0" w:line="240" w:lineRule="auto"/>
        <w:textAlignment w:val="auto"/>
        <w:rPr>
          <w:b/>
          <w:u w:val="single"/>
        </w:rPr>
      </w:pPr>
      <w:r w:rsidRPr="00BE1E79">
        <w:rPr>
          <w:b/>
          <w:u w:val="single"/>
        </w:rPr>
        <w:t>Local Authority Update – Gravesham Borough Council</w:t>
      </w:r>
    </w:p>
    <w:p w:rsidR="00D722BA" w:rsidRDefault="00D722BA" w:rsidP="00454479">
      <w:pPr>
        <w:suppressAutoHyphens w:val="0"/>
        <w:autoSpaceDN/>
        <w:spacing w:after="0" w:line="240" w:lineRule="auto"/>
        <w:textAlignment w:val="auto"/>
      </w:pPr>
      <w:r w:rsidRPr="00D722BA">
        <w:t>CI- judicial review</w:t>
      </w:r>
      <w:r>
        <w:t xml:space="preserve"> underway re Heritage Quarter re-development</w:t>
      </w:r>
    </w:p>
    <w:p w:rsidR="00D722BA" w:rsidRDefault="00D722BA" w:rsidP="00454479">
      <w:pPr>
        <w:suppressAutoHyphens w:val="0"/>
        <w:autoSpaceDN/>
        <w:spacing w:after="0" w:line="240" w:lineRule="auto"/>
        <w:textAlignment w:val="auto"/>
      </w:pPr>
      <w:r>
        <w:t xml:space="preserve">A further </w:t>
      </w:r>
      <w:proofErr w:type="gramStart"/>
      <w:r>
        <w:t>years</w:t>
      </w:r>
      <w:proofErr w:type="gramEnd"/>
      <w:r>
        <w:t xml:space="preserve"> contract has been awarded to First Forward to supply business support in the Borough.</w:t>
      </w:r>
    </w:p>
    <w:p w:rsidR="00D722BA" w:rsidRDefault="00D722BA" w:rsidP="00454479">
      <w:pPr>
        <w:suppressAutoHyphens w:val="0"/>
        <w:autoSpaceDN/>
        <w:spacing w:after="0" w:line="240" w:lineRule="auto"/>
        <w:textAlignment w:val="auto"/>
      </w:pPr>
      <w:r>
        <w:lastRenderedPageBreak/>
        <w:t>Marks and Spencer in the High Street to close summer 2014</w:t>
      </w:r>
    </w:p>
    <w:p w:rsidR="00D722BA" w:rsidRDefault="00D722BA" w:rsidP="00454479">
      <w:pPr>
        <w:suppressAutoHyphens w:val="0"/>
        <w:autoSpaceDN/>
        <w:spacing w:after="0" w:line="240" w:lineRule="auto"/>
        <w:textAlignment w:val="auto"/>
      </w:pPr>
      <w:r>
        <w:t>Asked about Gravesham listing on Chamber web site re busi</w:t>
      </w:r>
      <w:r w:rsidR="006449DC">
        <w:t>ness support and break down of C</w:t>
      </w:r>
      <w:r>
        <w:t>hamber members in Gravesham</w:t>
      </w:r>
    </w:p>
    <w:p w:rsidR="006449DC" w:rsidRDefault="006449DC" w:rsidP="00454479">
      <w:pPr>
        <w:suppressAutoHyphens w:val="0"/>
        <w:autoSpaceDN/>
        <w:spacing w:after="0" w:line="240" w:lineRule="auto"/>
        <w:textAlignment w:val="auto"/>
      </w:pPr>
      <w:r>
        <w:t>Dartford and Gravesham business award entries close at the end of July www.dgbawards.co.uk</w:t>
      </w:r>
    </w:p>
    <w:p w:rsidR="00D722BA" w:rsidRDefault="00D722BA" w:rsidP="00454479">
      <w:pPr>
        <w:suppressAutoHyphens w:val="0"/>
        <w:autoSpaceDN/>
        <w:spacing w:after="0" w:line="240" w:lineRule="auto"/>
        <w:textAlignment w:val="auto"/>
      </w:pPr>
    </w:p>
    <w:p w:rsidR="00BE1E79" w:rsidRDefault="00D722BA" w:rsidP="00454479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  <w:color w:val="FF0000"/>
        </w:rPr>
      </w:pPr>
      <w:r w:rsidRPr="00D722BA">
        <w:rPr>
          <w:color w:val="FF0000"/>
        </w:rPr>
        <w:t xml:space="preserve">ACTION: LAF to ask re Chamber web site and </w:t>
      </w:r>
      <w:r w:rsidR="000A6F47">
        <w:rPr>
          <w:color w:val="FF0000"/>
        </w:rPr>
        <w:t xml:space="preserve">obtain </w:t>
      </w:r>
      <w:r w:rsidRPr="00D722BA">
        <w:rPr>
          <w:color w:val="FF0000"/>
        </w:rPr>
        <w:t>break down of membership figures</w:t>
      </w:r>
      <w:r w:rsidR="000A6F47">
        <w:rPr>
          <w:color w:val="FF0000"/>
        </w:rPr>
        <w:t xml:space="preserve"> for Gravesham</w:t>
      </w:r>
      <w:r w:rsidR="00BE1E79" w:rsidRPr="00D722BA">
        <w:rPr>
          <w:color w:val="FF0000"/>
        </w:rPr>
        <w:br/>
      </w:r>
    </w:p>
    <w:p w:rsidR="00D722BA" w:rsidRDefault="00D722BA" w:rsidP="00454479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  <w:b/>
          <w:u w:val="single"/>
        </w:rPr>
      </w:pPr>
      <w:r w:rsidRPr="00D722BA">
        <w:rPr>
          <w:rFonts w:asciiTheme="minorHAnsi" w:hAnsiTheme="minorHAnsi" w:cs="Arial"/>
          <w:b/>
          <w:u w:val="single"/>
        </w:rPr>
        <w:t>Local Authority Update- Medway</w:t>
      </w:r>
    </w:p>
    <w:p w:rsidR="00D722BA" w:rsidRDefault="00D722BA" w:rsidP="00454479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WS- Assisted status will give additional funding for the Medway/Swale areas</w:t>
      </w:r>
      <w:r w:rsidR="000A6F47">
        <w:rPr>
          <w:rFonts w:asciiTheme="minorHAnsi" w:hAnsiTheme="minorHAnsi" w:cs="Arial"/>
        </w:rPr>
        <w:t xml:space="preserve">. </w:t>
      </w:r>
      <w:r w:rsidR="007A108E">
        <w:rPr>
          <w:rFonts w:asciiTheme="minorHAnsi" w:hAnsiTheme="minorHAnsi" w:cs="Arial"/>
        </w:rPr>
        <w:t xml:space="preserve"> </w:t>
      </w:r>
      <w:proofErr w:type="gramStart"/>
      <w:r w:rsidR="000A6F47">
        <w:rPr>
          <w:rFonts w:asciiTheme="minorHAnsi" w:hAnsiTheme="minorHAnsi" w:cs="Arial"/>
        </w:rPr>
        <w:t>Planned expansion of Rochester Airport to go ahead.</w:t>
      </w:r>
      <w:proofErr w:type="gramEnd"/>
      <w:r w:rsidR="000A6F47">
        <w:rPr>
          <w:rFonts w:asciiTheme="minorHAnsi" w:hAnsiTheme="minorHAnsi" w:cs="Arial"/>
        </w:rPr>
        <w:t xml:space="preserve"> Chatham Waters- Peel Ports have planning permission and the development is going ahead- the new UTC will be on this site and the new Asda store is to be one of the key buildings on the first stage of development. WBH- has permission been granted for a hotel on</w:t>
      </w:r>
      <w:r w:rsidR="006449DC">
        <w:rPr>
          <w:rFonts w:asciiTheme="minorHAnsi" w:hAnsiTheme="minorHAnsi" w:cs="Arial"/>
        </w:rPr>
        <w:t xml:space="preserve"> this site?</w:t>
      </w:r>
      <w:r w:rsidR="000A6F47">
        <w:rPr>
          <w:rFonts w:asciiTheme="minorHAnsi" w:hAnsiTheme="minorHAnsi" w:cs="Arial"/>
        </w:rPr>
        <w:t xml:space="preserve"> WS- yes.WS- Rochester railway station to be rebuilt</w:t>
      </w:r>
      <w:r w:rsidR="006449DC">
        <w:rPr>
          <w:rFonts w:asciiTheme="minorHAnsi" w:hAnsiTheme="minorHAnsi" w:cs="Arial"/>
        </w:rPr>
        <w:t xml:space="preserve"> and the Corporation street area is to be opened up for investment. This </w:t>
      </w:r>
      <w:r w:rsidR="007A108E">
        <w:rPr>
          <w:rFonts w:asciiTheme="minorHAnsi" w:hAnsiTheme="minorHAnsi" w:cs="Arial"/>
        </w:rPr>
        <w:t>year’s</w:t>
      </w:r>
      <w:r w:rsidR="006449DC">
        <w:rPr>
          <w:rFonts w:asciiTheme="minorHAnsi" w:hAnsiTheme="minorHAnsi" w:cs="Arial"/>
        </w:rPr>
        <w:t xml:space="preserve"> Manufacturing &amp; Engineering exhibition and Construction exhibitions are to be held at </w:t>
      </w:r>
      <w:proofErr w:type="spellStart"/>
      <w:r w:rsidR="006449DC">
        <w:rPr>
          <w:rFonts w:asciiTheme="minorHAnsi" w:hAnsiTheme="minorHAnsi" w:cs="Arial"/>
        </w:rPr>
        <w:t>Detling</w:t>
      </w:r>
      <w:proofErr w:type="spellEnd"/>
      <w:r w:rsidR="006449DC">
        <w:rPr>
          <w:rFonts w:asciiTheme="minorHAnsi" w:hAnsiTheme="minorHAnsi" w:cs="Arial"/>
        </w:rPr>
        <w:t xml:space="preserve"> on the 8</w:t>
      </w:r>
      <w:r w:rsidR="006449DC" w:rsidRPr="006449DC">
        <w:rPr>
          <w:rFonts w:asciiTheme="minorHAnsi" w:hAnsiTheme="minorHAnsi" w:cs="Arial"/>
          <w:vertAlign w:val="superscript"/>
        </w:rPr>
        <w:t>th</w:t>
      </w:r>
      <w:r w:rsidR="006449DC">
        <w:rPr>
          <w:rFonts w:asciiTheme="minorHAnsi" w:hAnsiTheme="minorHAnsi" w:cs="Arial"/>
        </w:rPr>
        <w:t xml:space="preserve"> October in </w:t>
      </w:r>
      <w:r w:rsidR="0057241B">
        <w:rPr>
          <w:rFonts w:asciiTheme="minorHAnsi" w:hAnsiTheme="minorHAnsi" w:cs="Arial"/>
        </w:rPr>
        <w:t>conjunction</w:t>
      </w:r>
      <w:r w:rsidR="006449DC">
        <w:rPr>
          <w:rFonts w:asciiTheme="minorHAnsi" w:hAnsiTheme="minorHAnsi" w:cs="Arial"/>
        </w:rPr>
        <w:t xml:space="preserve"> with KCC and KICC.</w:t>
      </w:r>
    </w:p>
    <w:p w:rsidR="006449DC" w:rsidRPr="00D722BA" w:rsidRDefault="006449DC" w:rsidP="00454479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30</w:t>
      </w:r>
      <w:r w:rsidRPr="006449DC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Medway business awards close for entries at the end of July www.mbawards.co.uk</w:t>
      </w:r>
    </w:p>
    <w:p w:rsidR="00BE1E79" w:rsidRPr="000E1851" w:rsidRDefault="00BE1E79" w:rsidP="00BE1E79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Arial"/>
        </w:rPr>
      </w:pPr>
    </w:p>
    <w:p w:rsidR="00454479" w:rsidRDefault="00257CDC" w:rsidP="00454479">
      <w:pPr>
        <w:suppressAutoHyphens w:val="0"/>
        <w:autoSpaceDN/>
        <w:spacing w:after="0" w:line="240" w:lineRule="auto"/>
        <w:textAlignment w:val="auto"/>
      </w:pPr>
      <w:r w:rsidRPr="008D22FE">
        <w:rPr>
          <w:b/>
          <w:u w:val="single"/>
        </w:rPr>
        <w:t xml:space="preserve">Thames </w:t>
      </w:r>
      <w:r w:rsidR="001B2E38">
        <w:rPr>
          <w:b/>
          <w:u w:val="single"/>
        </w:rPr>
        <w:t>Gateway (Kent) Partnership</w:t>
      </w:r>
      <w:r w:rsidRPr="008D22FE">
        <w:br/>
      </w:r>
      <w:r w:rsidR="007A108E">
        <w:t xml:space="preserve">RL - </w:t>
      </w:r>
      <w:r w:rsidR="00454479">
        <w:t>No agreed route yet re Third Thames Crossing- with the next General Election looming, he thinks it unlikely if any announcement will be made soon. Equally, as regards an Estuary Airport, time might be a factor. TGKP are opposed to the idea on the grounds of deliverability. The Airport Commission are to confirm plans by September.</w:t>
      </w:r>
    </w:p>
    <w:p w:rsidR="00211FB1" w:rsidRDefault="00454479" w:rsidP="00454479">
      <w:proofErr w:type="spellStart"/>
      <w:r>
        <w:t>Ebbsfleet</w:t>
      </w:r>
      <w:proofErr w:type="spellEnd"/>
      <w:r>
        <w:t xml:space="preserve"> Garden City- an Early Development Corporation </w:t>
      </w:r>
      <w:r w:rsidR="007A108E">
        <w:t>is</w:t>
      </w:r>
      <w:r>
        <w:t xml:space="preserve"> pressing on with the preparation and timescales are tight.SB- what is happening as regards the purchase of land for this?</w:t>
      </w:r>
    </w:p>
    <w:p w:rsidR="0057241B" w:rsidRDefault="00B605B5" w:rsidP="00DB4788">
      <w:pPr>
        <w:rPr>
          <w:b/>
        </w:rPr>
      </w:pPr>
      <w:r w:rsidRPr="008D22FE">
        <w:rPr>
          <w:b/>
        </w:rPr>
        <w:t>AOB</w:t>
      </w:r>
    </w:p>
    <w:p w:rsidR="0057241B" w:rsidRDefault="0057241B" w:rsidP="00DB4788">
      <w:r w:rsidRPr="0057241B">
        <w:t>RLC</w:t>
      </w:r>
      <w:r>
        <w:t xml:space="preserve"> – inundated with opinion on the airport debate. Meetings have been held with TFL. The preferred option is to be anno</w:t>
      </w:r>
      <w:r w:rsidR="007A108E">
        <w:t>unced in September and the TGK</w:t>
      </w:r>
      <w:r>
        <w:t xml:space="preserve">P are backing additional capacity at Heathrow and Gatwick. RLC asked if group members </w:t>
      </w:r>
      <w:r w:rsidR="001B2E38">
        <w:t xml:space="preserve">are in favour of an airport </w:t>
      </w:r>
      <w:proofErr w:type="gramStart"/>
      <w:r w:rsidR="001B2E38">
        <w:t>hub?</w:t>
      </w:r>
      <w:proofErr w:type="gramEnd"/>
      <w:r w:rsidR="007A108E">
        <w:t xml:space="preserve"> </w:t>
      </w:r>
      <w:r>
        <w:t xml:space="preserve"> </w:t>
      </w:r>
      <w:proofErr w:type="gramStart"/>
      <w:r>
        <w:t xml:space="preserve">Any comments to be forwarded to RL- </w:t>
      </w:r>
      <w:hyperlink r:id="rId7" w:history="1">
        <w:r w:rsidRPr="005B448B">
          <w:rPr>
            <w:rStyle w:val="Hyperlink"/>
          </w:rPr>
          <w:t>richard.longman@thamesgateway-kent.org.uk</w:t>
        </w:r>
      </w:hyperlink>
      <w:r>
        <w:t>.</w:t>
      </w:r>
      <w:proofErr w:type="gramEnd"/>
      <w:r>
        <w:t xml:space="preserve"> </w:t>
      </w:r>
    </w:p>
    <w:p w:rsidR="0057241B" w:rsidRDefault="0057241B" w:rsidP="00DB4788">
      <w:r w:rsidRPr="0057241B">
        <w:rPr>
          <w:color w:val="FF0000"/>
        </w:rPr>
        <w:t>ACTION- ALL- to send comment to RL re airport hub</w:t>
      </w:r>
    </w:p>
    <w:p w:rsidR="00B605B5" w:rsidRDefault="0057241B" w:rsidP="00DB4788">
      <w:r>
        <w:t>RL- asked CH about developments with K. College. CH- College currently being split into two separate entities</w:t>
      </w:r>
      <w:r w:rsidR="001B2E38">
        <w:t xml:space="preserve"> by geography</w:t>
      </w:r>
      <w:r w:rsidR="00B605B5" w:rsidRPr="0057241B">
        <w:br/>
      </w:r>
    </w:p>
    <w:p w:rsidR="001B2E38" w:rsidRPr="0057241B" w:rsidRDefault="001B2E38" w:rsidP="00DB4788">
      <w:r>
        <w:t xml:space="preserve">LAF- </w:t>
      </w:r>
      <w:r w:rsidR="002718EC">
        <w:t>are group members happy to have the 2015 group dates arranged along the same lines as have been thus far?</w:t>
      </w:r>
    </w:p>
    <w:p w:rsidR="00B605B5" w:rsidRDefault="00B605B5" w:rsidP="00DB4788"/>
    <w:p w:rsidR="007B6ED1" w:rsidRDefault="007B6ED1" w:rsidP="00DB4788">
      <w:r w:rsidRPr="007B6ED1">
        <w:rPr>
          <w:b/>
        </w:rPr>
        <w:t>Date of next meeting</w:t>
      </w:r>
      <w:r w:rsidR="002718EC">
        <w:t>: Tuesday 26</w:t>
      </w:r>
      <w:r w:rsidRPr="007B6ED1">
        <w:rPr>
          <w:vertAlign w:val="superscript"/>
        </w:rPr>
        <w:t>th</w:t>
      </w:r>
      <w:r w:rsidR="002718EC">
        <w:t xml:space="preserve"> August</w:t>
      </w:r>
      <w:r>
        <w:t>, The Swan Room, Medway Innovation Centre, 10.00-12.00</w:t>
      </w:r>
    </w:p>
    <w:p w:rsidR="007B6ED1" w:rsidRDefault="007B6ED1" w:rsidP="00DB4788"/>
    <w:p w:rsidR="007B6ED1" w:rsidRDefault="007B6ED1" w:rsidP="00DB4788"/>
    <w:sectPr w:rsidR="007B6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0E6"/>
    <w:multiLevelType w:val="hybridMultilevel"/>
    <w:tmpl w:val="AC6084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30662"/>
    <w:multiLevelType w:val="multilevel"/>
    <w:tmpl w:val="FA94AE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 New Roman" w:hAnsi="Times New Roman"/>
      </w:rPr>
    </w:lvl>
  </w:abstractNum>
  <w:abstractNum w:abstractNumId="2">
    <w:nsid w:val="70F36EBD"/>
    <w:multiLevelType w:val="multilevel"/>
    <w:tmpl w:val="FA94AE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2F"/>
    <w:rsid w:val="000025CE"/>
    <w:rsid w:val="000424E5"/>
    <w:rsid w:val="00055A8C"/>
    <w:rsid w:val="000766A1"/>
    <w:rsid w:val="00084ACD"/>
    <w:rsid w:val="000A6F47"/>
    <w:rsid w:val="000F5B18"/>
    <w:rsid w:val="00134934"/>
    <w:rsid w:val="00174152"/>
    <w:rsid w:val="001B2E38"/>
    <w:rsid w:val="001E4469"/>
    <w:rsid w:val="00211FB1"/>
    <w:rsid w:val="00257CDC"/>
    <w:rsid w:val="002718EC"/>
    <w:rsid w:val="002752E9"/>
    <w:rsid w:val="002A70D2"/>
    <w:rsid w:val="002A731A"/>
    <w:rsid w:val="003249A3"/>
    <w:rsid w:val="003B7039"/>
    <w:rsid w:val="00431B02"/>
    <w:rsid w:val="004470B0"/>
    <w:rsid w:val="00454479"/>
    <w:rsid w:val="00495FC4"/>
    <w:rsid w:val="005202BF"/>
    <w:rsid w:val="00532CAA"/>
    <w:rsid w:val="00562FC7"/>
    <w:rsid w:val="0057241B"/>
    <w:rsid w:val="0058332F"/>
    <w:rsid w:val="005A3963"/>
    <w:rsid w:val="0063207A"/>
    <w:rsid w:val="006449DC"/>
    <w:rsid w:val="00650C1B"/>
    <w:rsid w:val="006A12AA"/>
    <w:rsid w:val="006D3FD2"/>
    <w:rsid w:val="006F486D"/>
    <w:rsid w:val="0073180B"/>
    <w:rsid w:val="00734CAE"/>
    <w:rsid w:val="007A108E"/>
    <w:rsid w:val="007B3E42"/>
    <w:rsid w:val="007B6ED1"/>
    <w:rsid w:val="007D3354"/>
    <w:rsid w:val="00800877"/>
    <w:rsid w:val="0081637D"/>
    <w:rsid w:val="0086322F"/>
    <w:rsid w:val="008A5F26"/>
    <w:rsid w:val="008D22FE"/>
    <w:rsid w:val="0096362C"/>
    <w:rsid w:val="009655FE"/>
    <w:rsid w:val="009D087D"/>
    <w:rsid w:val="00A00F4D"/>
    <w:rsid w:val="00A04D79"/>
    <w:rsid w:val="00A27FD4"/>
    <w:rsid w:val="00A83521"/>
    <w:rsid w:val="00A90AF8"/>
    <w:rsid w:val="00AA6C0F"/>
    <w:rsid w:val="00B3134D"/>
    <w:rsid w:val="00B34EB0"/>
    <w:rsid w:val="00B605B5"/>
    <w:rsid w:val="00BB7BE1"/>
    <w:rsid w:val="00BD2FB5"/>
    <w:rsid w:val="00BD6DF9"/>
    <w:rsid w:val="00BE1E79"/>
    <w:rsid w:val="00BF12B3"/>
    <w:rsid w:val="00C2653C"/>
    <w:rsid w:val="00C71843"/>
    <w:rsid w:val="00C82C66"/>
    <w:rsid w:val="00CB3104"/>
    <w:rsid w:val="00D134E1"/>
    <w:rsid w:val="00D271D2"/>
    <w:rsid w:val="00D722BA"/>
    <w:rsid w:val="00DB4788"/>
    <w:rsid w:val="00E32A39"/>
    <w:rsid w:val="00E34AD9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322F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6322F"/>
    <w:pPr>
      <w:ind w:left="720"/>
    </w:pPr>
  </w:style>
  <w:style w:type="character" w:styleId="Hyperlink">
    <w:name w:val="Hyperlink"/>
    <w:basedOn w:val="DefaultParagraphFont"/>
    <w:uiPriority w:val="99"/>
    <w:unhideWhenUsed/>
    <w:rsid w:val="000F5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322F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6322F"/>
    <w:pPr>
      <w:ind w:left="720"/>
    </w:pPr>
  </w:style>
  <w:style w:type="character" w:styleId="Hyperlink">
    <w:name w:val="Hyperlink"/>
    <w:basedOn w:val="DefaultParagraphFont"/>
    <w:uiPriority w:val="99"/>
    <w:unhideWhenUsed/>
    <w:rsid w:val="000F5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chard.longman@thamesgateway-ken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gkp.org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Weeks</dc:creator>
  <cp:lastModifiedBy>Louisa Felstead</cp:lastModifiedBy>
  <cp:revision>2</cp:revision>
  <cp:lastPrinted>2014-04-24T11:46:00Z</cp:lastPrinted>
  <dcterms:created xsi:type="dcterms:W3CDTF">2014-07-14T12:45:00Z</dcterms:created>
  <dcterms:modified xsi:type="dcterms:W3CDTF">2014-07-14T12:45:00Z</dcterms:modified>
</cp:coreProperties>
</file>