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517"/>
        <w:gridCol w:w="516"/>
        <w:gridCol w:w="517"/>
        <w:gridCol w:w="258"/>
        <w:gridCol w:w="228"/>
        <w:gridCol w:w="30"/>
        <w:gridCol w:w="517"/>
        <w:gridCol w:w="516"/>
        <w:gridCol w:w="517"/>
        <w:gridCol w:w="517"/>
        <w:gridCol w:w="340"/>
        <w:gridCol w:w="256"/>
        <w:gridCol w:w="260"/>
        <w:gridCol w:w="258"/>
        <w:gridCol w:w="259"/>
        <w:gridCol w:w="258"/>
        <w:gridCol w:w="258"/>
        <w:gridCol w:w="258"/>
        <w:gridCol w:w="259"/>
        <w:gridCol w:w="258"/>
        <w:gridCol w:w="258"/>
        <w:gridCol w:w="259"/>
        <w:gridCol w:w="258"/>
        <w:gridCol w:w="258"/>
        <w:gridCol w:w="258"/>
        <w:gridCol w:w="259"/>
        <w:gridCol w:w="258"/>
        <w:gridCol w:w="236"/>
        <w:gridCol w:w="281"/>
      </w:tblGrid>
      <w:tr w:rsidR="00A6341C" w14:paraId="4B369C2C" w14:textId="77777777">
        <w:tc>
          <w:tcPr>
            <w:tcW w:w="4649" w:type="dxa"/>
            <w:gridSpan w:val="11"/>
          </w:tcPr>
          <w:p w14:paraId="235A1855" w14:textId="0EF23845" w:rsidR="00A6341C" w:rsidRDefault="004250A3">
            <w:r>
              <w:rPr>
                <w:noProof/>
                <w:sz w:val="20"/>
              </w:rPr>
              <w:drawing>
                <wp:inline distT="0" distB="0" distL="0" distR="0" wp14:anchorId="07E86A03" wp14:editId="2DD9933C">
                  <wp:extent cx="285750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52642FFF" w14:textId="77777777" w:rsidR="00A6341C" w:rsidRDefault="00A6341C"/>
        </w:tc>
        <w:tc>
          <w:tcPr>
            <w:tcW w:w="4649" w:type="dxa"/>
            <w:gridSpan w:val="18"/>
          </w:tcPr>
          <w:p w14:paraId="68922F89" w14:textId="77777777" w:rsidR="00A6341C" w:rsidRDefault="00A6341C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A6341C" w14:paraId="1DF078E4" w14:textId="77777777">
        <w:trPr>
          <w:trHeight w:hRule="exact" w:val="400"/>
        </w:trPr>
        <w:tc>
          <w:tcPr>
            <w:tcW w:w="4649" w:type="dxa"/>
            <w:gridSpan w:val="11"/>
          </w:tcPr>
          <w:p w14:paraId="09121210" w14:textId="77777777" w:rsidR="00A6341C" w:rsidRDefault="00A6341C">
            <w:pPr>
              <w:spacing w:before="22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using a ball point pen and send it to:</w:t>
            </w:r>
          </w:p>
        </w:tc>
        <w:tc>
          <w:tcPr>
            <w:tcW w:w="340" w:type="dxa"/>
          </w:tcPr>
          <w:p w14:paraId="154BADA2" w14:textId="77777777" w:rsidR="00A6341C" w:rsidRDefault="00A6341C"/>
        </w:tc>
        <w:tc>
          <w:tcPr>
            <w:tcW w:w="4649" w:type="dxa"/>
            <w:gridSpan w:val="18"/>
          </w:tcPr>
          <w:p w14:paraId="1350CDB6" w14:textId="77777777" w:rsidR="00A6341C" w:rsidRDefault="00A6341C">
            <w:pPr>
              <w:spacing w:before="220"/>
              <w:ind w:left="-102"/>
              <w:rPr>
                <w:b/>
                <w:sz w:val="14"/>
              </w:rPr>
            </w:pPr>
          </w:p>
        </w:tc>
      </w:tr>
      <w:tr w:rsidR="00A6341C" w14:paraId="5E8B67B2" w14:textId="77777777">
        <w:trPr>
          <w:cantSplit/>
          <w:trHeight w:hRule="exact" w:val="460"/>
        </w:trPr>
        <w:tc>
          <w:tcPr>
            <w:tcW w:w="46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5A7807" w14:textId="77777777" w:rsidR="00A6341C" w:rsidRDefault="00A6341C">
            <w:pPr>
              <w:spacing w:before="60"/>
              <w:rPr>
                <w:color w:val="333333"/>
              </w:rPr>
            </w:pPr>
            <w:r>
              <w:rPr>
                <w:color w:val="333333"/>
              </w:rPr>
              <w:t>Kent Invicta Chamber of Commerce</w:t>
            </w:r>
          </w:p>
          <w:p w14:paraId="02BB7D0A" w14:textId="77777777" w:rsidR="00A6341C" w:rsidRDefault="00A6341C">
            <w:pPr>
              <w:spacing w:before="60"/>
              <w:rPr>
                <w:color w:val="333333"/>
              </w:rPr>
            </w:pPr>
            <w:r>
              <w:rPr>
                <w:color w:val="333333"/>
              </w:rPr>
              <w:t>Ashford Business Point</w:t>
            </w:r>
          </w:p>
          <w:p w14:paraId="6DB88999" w14:textId="77777777" w:rsidR="00A6341C" w:rsidRDefault="00A6341C">
            <w:pPr>
              <w:rPr>
                <w:color w:val="333333"/>
              </w:rPr>
            </w:pPr>
            <w:r>
              <w:rPr>
                <w:color w:val="333333"/>
              </w:rPr>
              <w:t>Waterbrook Avenue</w:t>
            </w:r>
          </w:p>
          <w:p w14:paraId="5B83AFCA" w14:textId="77777777" w:rsidR="00A6341C" w:rsidRDefault="00A6341C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Sevington</w:t>
            </w:r>
            <w:proofErr w:type="spellEnd"/>
          </w:p>
          <w:p w14:paraId="65FBB6DE" w14:textId="77777777" w:rsidR="00A6341C" w:rsidRDefault="00A6341C">
            <w:pPr>
              <w:rPr>
                <w:color w:val="333333"/>
              </w:rPr>
            </w:pPr>
            <w:r>
              <w:rPr>
                <w:color w:val="333333"/>
              </w:rPr>
              <w:t>Ashford</w:t>
            </w:r>
          </w:p>
          <w:p w14:paraId="04A33E5D" w14:textId="77777777" w:rsidR="00A6341C" w:rsidRDefault="00A6341C">
            <w:pPr>
              <w:rPr>
                <w:color w:val="333333"/>
              </w:rPr>
            </w:pPr>
            <w:r>
              <w:rPr>
                <w:color w:val="333333"/>
              </w:rPr>
              <w:t>Kent</w:t>
            </w:r>
          </w:p>
          <w:p w14:paraId="059C35DA" w14:textId="77777777" w:rsidR="00A6341C" w:rsidRDefault="00A6341C">
            <w:pPr>
              <w:rPr>
                <w:color w:val="333333"/>
              </w:rPr>
            </w:pPr>
            <w:r>
              <w:rPr>
                <w:color w:val="333333"/>
              </w:rPr>
              <w:t>TN</w:t>
            </w:r>
            <w:proofErr w:type="gramStart"/>
            <w:r>
              <w:rPr>
                <w:color w:val="333333"/>
              </w:rPr>
              <w:t>24  0</w:t>
            </w:r>
            <w:proofErr w:type="gramEnd"/>
            <w:r>
              <w:rPr>
                <w:color w:val="333333"/>
              </w:rPr>
              <w:t>LH</w:t>
            </w:r>
          </w:p>
          <w:p w14:paraId="54CAAB49" w14:textId="77777777" w:rsidR="00A6341C" w:rsidRDefault="00A6341C">
            <w:pPr>
              <w:rPr>
                <w:color w:val="FF000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E19E71B" w14:textId="77777777" w:rsidR="00A6341C" w:rsidRDefault="00A6341C"/>
        </w:tc>
        <w:tc>
          <w:tcPr>
            <w:tcW w:w="516" w:type="dxa"/>
            <w:gridSpan w:val="2"/>
          </w:tcPr>
          <w:p w14:paraId="42C403F9" w14:textId="77777777" w:rsidR="00A6341C" w:rsidRDefault="00A6341C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14:paraId="74D94963" w14:textId="77777777" w:rsidR="00A6341C" w:rsidRDefault="00A6341C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</w:tcPr>
          <w:p w14:paraId="4EE14450" w14:textId="77777777" w:rsidR="00A6341C" w:rsidRDefault="00A6341C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14:paraId="330699E3" w14:textId="77777777" w:rsidR="00A6341C" w:rsidRDefault="00A6341C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</w:tcPr>
          <w:p w14:paraId="1F4A77BA" w14:textId="77777777" w:rsidR="00A6341C" w:rsidRDefault="00A6341C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14:paraId="06DFE162" w14:textId="77777777" w:rsidR="00A6341C" w:rsidRDefault="00A6341C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14:paraId="55D612AA" w14:textId="77777777" w:rsidR="00A6341C" w:rsidRDefault="00A6341C"/>
        </w:tc>
        <w:tc>
          <w:tcPr>
            <w:tcW w:w="517" w:type="dxa"/>
            <w:gridSpan w:val="2"/>
          </w:tcPr>
          <w:p w14:paraId="1096E817" w14:textId="77777777" w:rsidR="00A6341C" w:rsidRDefault="00A6341C"/>
        </w:tc>
        <w:tc>
          <w:tcPr>
            <w:tcW w:w="517" w:type="dxa"/>
            <w:gridSpan w:val="2"/>
          </w:tcPr>
          <w:p w14:paraId="08527627" w14:textId="77777777" w:rsidR="00A6341C" w:rsidRDefault="00A6341C"/>
        </w:tc>
      </w:tr>
      <w:tr w:rsidR="00A6341C" w14:paraId="3A7111D0" w14:textId="77777777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15F3FA" w14:textId="77777777" w:rsidR="00A6341C" w:rsidRDefault="00A6341C"/>
        </w:tc>
        <w:tc>
          <w:tcPr>
            <w:tcW w:w="340" w:type="dxa"/>
            <w:tcBorders>
              <w:left w:val="nil"/>
            </w:tcBorders>
          </w:tcPr>
          <w:p w14:paraId="563D8F44" w14:textId="77777777" w:rsidR="00A6341C" w:rsidRDefault="00A6341C"/>
        </w:tc>
        <w:tc>
          <w:tcPr>
            <w:tcW w:w="4649" w:type="dxa"/>
            <w:gridSpan w:val="18"/>
          </w:tcPr>
          <w:p w14:paraId="12AE0E8E" w14:textId="77777777" w:rsidR="00A6341C" w:rsidRDefault="00A6341C"/>
        </w:tc>
      </w:tr>
      <w:tr w:rsidR="00A6341C" w14:paraId="40C91673" w14:textId="77777777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C52332" w14:textId="77777777" w:rsidR="00A6341C" w:rsidRDefault="00A6341C"/>
        </w:tc>
        <w:tc>
          <w:tcPr>
            <w:tcW w:w="340" w:type="dxa"/>
            <w:tcBorders>
              <w:left w:val="nil"/>
            </w:tcBorders>
          </w:tcPr>
          <w:p w14:paraId="0BE3E559" w14:textId="77777777" w:rsidR="00A6341C" w:rsidRDefault="00A6341C"/>
        </w:tc>
        <w:tc>
          <w:tcPr>
            <w:tcW w:w="4649" w:type="dxa"/>
            <w:gridSpan w:val="18"/>
          </w:tcPr>
          <w:p w14:paraId="40E232F1" w14:textId="77777777" w:rsidR="00A6341C" w:rsidRDefault="00A6341C"/>
        </w:tc>
      </w:tr>
      <w:tr w:rsidR="00A6341C" w14:paraId="67BFD955" w14:textId="77777777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6F1DE1" w14:textId="77777777" w:rsidR="00A6341C" w:rsidRDefault="00A6341C"/>
        </w:tc>
        <w:tc>
          <w:tcPr>
            <w:tcW w:w="340" w:type="dxa"/>
            <w:tcBorders>
              <w:left w:val="nil"/>
            </w:tcBorders>
          </w:tcPr>
          <w:p w14:paraId="2ADA345B" w14:textId="77777777" w:rsidR="00A6341C" w:rsidRDefault="00A6341C"/>
        </w:tc>
        <w:tc>
          <w:tcPr>
            <w:tcW w:w="4649" w:type="dxa"/>
            <w:gridSpan w:val="18"/>
          </w:tcPr>
          <w:p w14:paraId="10174507" w14:textId="77777777" w:rsidR="00A6341C" w:rsidRDefault="00A6341C">
            <w:pPr>
              <w:spacing w:before="20"/>
              <w:jc w:val="center"/>
              <w:rPr>
                <w:sz w:val="12"/>
              </w:rPr>
            </w:pPr>
          </w:p>
        </w:tc>
      </w:tr>
      <w:tr w:rsidR="00A6341C" w14:paraId="7BE458BC" w14:textId="77777777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019022" w14:textId="77777777" w:rsidR="00A6341C" w:rsidRDefault="00A6341C"/>
        </w:tc>
        <w:tc>
          <w:tcPr>
            <w:tcW w:w="340" w:type="dxa"/>
            <w:tcBorders>
              <w:left w:val="nil"/>
            </w:tcBorders>
          </w:tcPr>
          <w:p w14:paraId="450344AA" w14:textId="77777777" w:rsidR="00A6341C" w:rsidRDefault="00A6341C"/>
        </w:tc>
        <w:tc>
          <w:tcPr>
            <w:tcW w:w="4649" w:type="dxa"/>
            <w:gridSpan w:val="18"/>
          </w:tcPr>
          <w:p w14:paraId="296DFF35" w14:textId="77777777" w:rsidR="00A6341C" w:rsidRDefault="00A6341C">
            <w:pPr>
              <w:spacing w:before="80"/>
              <w:ind w:left="-85"/>
              <w:rPr>
                <w:b/>
                <w:sz w:val="14"/>
              </w:rPr>
            </w:pPr>
            <w:r>
              <w:rPr>
                <w:b/>
                <w:sz w:val="14"/>
              </w:rPr>
              <w:t>Originator's Identification Number</w:t>
            </w:r>
          </w:p>
        </w:tc>
      </w:tr>
      <w:tr w:rsidR="00A6341C" w14:paraId="3E520B55" w14:textId="77777777">
        <w:trPr>
          <w:cantSplit/>
          <w:trHeight w:hRule="exact" w:val="240"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22D2541" w14:textId="77777777" w:rsidR="00A6341C" w:rsidRDefault="00A6341C"/>
        </w:tc>
        <w:tc>
          <w:tcPr>
            <w:tcW w:w="340" w:type="dxa"/>
            <w:tcBorders>
              <w:left w:val="single" w:sz="12" w:space="0" w:color="auto"/>
            </w:tcBorders>
          </w:tcPr>
          <w:p w14:paraId="18FAD2F5" w14:textId="77777777" w:rsidR="00A6341C" w:rsidRDefault="00A6341C">
            <w:pPr>
              <w:rPr>
                <w:sz w:val="8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7BB827" w14:textId="77777777" w:rsidR="00A6341C" w:rsidRDefault="00A6341C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549505" w14:textId="77777777" w:rsidR="00A6341C" w:rsidRDefault="00A6341C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E5CD64" w14:textId="77777777" w:rsidR="00A6341C" w:rsidRDefault="00A6341C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05305E" w14:textId="77777777" w:rsidR="00A6341C" w:rsidRDefault="00A6341C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1D8B73" w14:textId="77777777" w:rsidR="00A6341C" w:rsidRDefault="00A6341C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7B73A7" w14:textId="77777777" w:rsidR="00A6341C" w:rsidRDefault="00A6341C">
            <w:pPr>
              <w:spacing w:before="80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6" w:type="dxa"/>
            <w:gridSpan w:val="2"/>
            <w:vMerge w:val="restart"/>
            <w:tcBorders>
              <w:left w:val="nil"/>
            </w:tcBorders>
          </w:tcPr>
          <w:p w14:paraId="25107BFA" w14:textId="77777777" w:rsidR="00A6341C" w:rsidRDefault="00A6341C"/>
        </w:tc>
        <w:tc>
          <w:tcPr>
            <w:tcW w:w="517" w:type="dxa"/>
            <w:gridSpan w:val="2"/>
            <w:vMerge w:val="restart"/>
          </w:tcPr>
          <w:p w14:paraId="0470E30A" w14:textId="77777777" w:rsidR="00A6341C" w:rsidRDefault="00A6341C"/>
        </w:tc>
        <w:tc>
          <w:tcPr>
            <w:tcW w:w="517" w:type="dxa"/>
            <w:gridSpan w:val="2"/>
            <w:vMerge w:val="restart"/>
          </w:tcPr>
          <w:p w14:paraId="79C2B977" w14:textId="77777777" w:rsidR="00A6341C" w:rsidRDefault="00A6341C"/>
        </w:tc>
      </w:tr>
      <w:tr w:rsidR="00A6341C" w14:paraId="24D6DC66" w14:textId="77777777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899484" w14:textId="77777777" w:rsidR="00A6341C" w:rsidRDefault="00A6341C"/>
        </w:tc>
        <w:tc>
          <w:tcPr>
            <w:tcW w:w="340" w:type="dxa"/>
            <w:tcBorders>
              <w:left w:val="nil"/>
            </w:tcBorders>
          </w:tcPr>
          <w:p w14:paraId="75138795" w14:textId="77777777" w:rsidR="00A6341C" w:rsidRDefault="00A6341C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45543F" w14:textId="77777777" w:rsidR="00A6341C" w:rsidRDefault="00A6341C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BDA4C4" w14:textId="77777777" w:rsidR="00A6341C" w:rsidRDefault="00A6341C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66CFAA" w14:textId="77777777" w:rsidR="00A6341C" w:rsidRDefault="00A6341C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398C24" w14:textId="77777777" w:rsidR="00A6341C" w:rsidRDefault="00A6341C"/>
        </w:tc>
        <w:tc>
          <w:tcPr>
            <w:tcW w:w="5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C223AF" w14:textId="77777777" w:rsidR="00A6341C" w:rsidRDefault="00A6341C"/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DFCBE9" w14:textId="77777777" w:rsidR="00A6341C" w:rsidRDefault="00A6341C"/>
        </w:tc>
        <w:tc>
          <w:tcPr>
            <w:tcW w:w="516" w:type="dxa"/>
            <w:gridSpan w:val="2"/>
            <w:vMerge/>
            <w:tcBorders>
              <w:left w:val="nil"/>
            </w:tcBorders>
          </w:tcPr>
          <w:p w14:paraId="549E9398" w14:textId="77777777" w:rsidR="00A6341C" w:rsidRDefault="00A6341C"/>
        </w:tc>
        <w:tc>
          <w:tcPr>
            <w:tcW w:w="517" w:type="dxa"/>
            <w:gridSpan w:val="2"/>
            <w:vMerge/>
          </w:tcPr>
          <w:p w14:paraId="62910210" w14:textId="77777777" w:rsidR="00A6341C" w:rsidRDefault="00A6341C"/>
        </w:tc>
        <w:tc>
          <w:tcPr>
            <w:tcW w:w="517" w:type="dxa"/>
            <w:gridSpan w:val="2"/>
            <w:vMerge/>
          </w:tcPr>
          <w:p w14:paraId="70090377" w14:textId="77777777" w:rsidR="00A6341C" w:rsidRDefault="00A6341C"/>
        </w:tc>
      </w:tr>
      <w:tr w:rsidR="00A6341C" w14:paraId="5324458E" w14:textId="77777777" w:rsidTr="003A1786">
        <w:trPr>
          <w:cantSplit/>
        </w:trPr>
        <w:tc>
          <w:tcPr>
            <w:tcW w:w="4649" w:type="dxa"/>
            <w:gridSpan w:val="11"/>
          </w:tcPr>
          <w:p w14:paraId="61D20BBF" w14:textId="77777777" w:rsidR="00A6341C" w:rsidRDefault="00A6341C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14:paraId="52197E4B" w14:textId="77777777" w:rsidR="00A6341C" w:rsidRDefault="00A6341C"/>
        </w:tc>
        <w:tc>
          <w:tcPr>
            <w:tcW w:w="4649" w:type="dxa"/>
            <w:gridSpan w:val="18"/>
          </w:tcPr>
          <w:p w14:paraId="370EF045" w14:textId="77777777" w:rsidR="00A6341C" w:rsidRDefault="00A6341C">
            <w:pPr>
              <w:spacing w:before="80"/>
              <w:ind w:left="-85"/>
            </w:pPr>
            <w:r>
              <w:rPr>
                <w:b/>
                <w:sz w:val="14"/>
              </w:rPr>
              <w:t>Reference Number</w:t>
            </w:r>
          </w:p>
        </w:tc>
      </w:tr>
      <w:tr w:rsidR="00A6341C" w14:paraId="66998087" w14:textId="77777777" w:rsidTr="003A1786">
        <w:trPr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8D4529" w14:textId="77777777" w:rsidR="00A6341C" w:rsidRDefault="00A6341C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3A2F0F1" w14:textId="77777777" w:rsidR="00A6341C" w:rsidRDefault="00A6341C"/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2061F" w14:textId="77777777" w:rsidR="00A6341C" w:rsidRDefault="00A6341C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1B26D" w14:textId="77777777" w:rsidR="00A6341C" w:rsidRDefault="00A6341C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6A716" w14:textId="77777777" w:rsidR="00A6341C" w:rsidRDefault="00A6341C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4C646" w14:textId="77777777" w:rsidR="00A6341C" w:rsidRDefault="00A6341C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7164A" w14:textId="77777777" w:rsidR="00A6341C" w:rsidRDefault="00A6341C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EAD2" w14:textId="77777777" w:rsidR="00A6341C" w:rsidRDefault="00A6341C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3879B" w14:textId="77777777" w:rsidR="00A6341C" w:rsidRDefault="00A6341C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60EF8" w14:textId="77777777" w:rsidR="00A6341C" w:rsidRDefault="00A6341C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8E269" w14:textId="77777777" w:rsidR="00A6341C" w:rsidRDefault="00A6341C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2B754" w14:textId="77777777" w:rsidR="00A6341C" w:rsidRDefault="00A6341C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FE702" w14:textId="77777777" w:rsidR="00A6341C" w:rsidRDefault="00A6341C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E1B3B" w14:textId="77777777" w:rsidR="00A6341C" w:rsidRDefault="00A6341C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788AA" w14:textId="77777777" w:rsidR="00A6341C" w:rsidRDefault="00A6341C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2C09E" w14:textId="77777777" w:rsidR="00A6341C" w:rsidRDefault="00A6341C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44597" w14:textId="77777777" w:rsidR="00A6341C" w:rsidRDefault="00A6341C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83AE" w14:textId="77777777" w:rsidR="00A6341C" w:rsidRDefault="00A6341C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E6B2C" w14:textId="77777777" w:rsidR="00A6341C" w:rsidRDefault="00A6341C">
            <w:pPr>
              <w:spacing w:before="120"/>
              <w:ind w:left="-28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0B26354" w14:textId="77777777" w:rsidR="00A6341C" w:rsidRDefault="00A6341C">
            <w:pPr>
              <w:spacing w:before="120"/>
              <w:ind w:left="-28"/>
              <w:rPr>
                <w:b/>
              </w:rPr>
            </w:pPr>
          </w:p>
        </w:tc>
      </w:tr>
      <w:tr w:rsidR="00A6341C" w14:paraId="625948E3" w14:textId="77777777" w:rsidTr="003A1786">
        <w:trPr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E4B447" w14:textId="77777777" w:rsidR="00A6341C" w:rsidRDefault="00A6341C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</w:tcPr>
          <w:p w14:paraId="45E4DD96" w14:textId="77777777" w:rsidR="00A6341C" w:rsidRDefault="00A6341C"/>
        </w:tc>
        <w:tc>
          <w:tcPr>
            <w:tcW w:w="4649" w:type="dxa"/>
            <w:gridSpan w:val="18"/>
            <w:vMerge w:val="restart"/>
            <w:tcBorders>
              <w:top w:val="single" w:sz="4" w:space="0" w:color="auto"/>
            </w:tcBorders>
          </w:tcPr>
          <w:p w14:paraId="78159C81" w14:textId="77777777" w:rsidR="00A6341C" w:rsidRDefault="00A6341C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Instruction to your Bank or Building Society</w:t>
            </w:r>
          </w:p>
          <w:p w14:paraId="7021F8F9" w14:textId="77777777" w:rsidR="00A6341C" w:rsidRDefault="00A6341C">
            <w:pPr>
              <w:spacing w:line="180" w:lineRule="exact"/>
              <w:ind w:left="-102"/>
            </w:pPr>
            <w:r>
              <w:rPr>
                <w:sz w:val="14"/>
              </w:rPr>
              <w:t xml:space="preserve">Please pay </w:t>
            </w:r>
            <w:r>
              <w:rPr>
                <w:color w:val="333333"/>
                <w:sz w:val="14"/>
              </w:rPr>
              <w:t>Kent Invicta Chamber of Commerce</w:t>
            </w:r>
            <w:r>
              <w:rPr>
                <w:sz w:val="14"/>
              </w:rPr>
              <w:t xml:space="preserve"> Direct Debits from the account detailed in this Instruction subject to the safeguards assured by the Direct Debit Guarantee.  I understand that this Instruction may remain </w:t>
            </w:r>
            <w:r>
              <w:rPr>
                <w:color w:val="333333"/>
                <w:sz w:val="14"/>
              </w:rPr>
              <w:t>with Kent Invicta Chamber of Commerce</w:t>
            </w:r>
            <w:r>
              <w:rPr>
                <w:color w:val="FF0000"/>
                <w:sz w:val="14"/>
              </w:rPr>
              <w:t xml:space="preserve"> </w:t>
            </w:r>
            <w:r>
              <w:rPr>
                <w:sz w:val="14"/>
              </w:rPr>
              <w:t>and, if so, details will be passed electronically to my Bank/Building Society.</w:t>
            </w:r>
          </w:p>
        </w:tc>
      </w:tr>
      <w:tr w:rsidR="00A6341C" w14:paraId="2EF65B6C" w14:textId="77777777">
        <w:trPr>
          <w:cantSplit/>
          <w:trHeight w:hRule="exact" w:val="300"/>
        </w:trPr>
        <w:tc>
          <w:tcPr>
            <w:tcW w:w="4649" w:type="dxa"/>
            <w:gridSpan w:val="11"/>
          </w:tcPr>
          <w:p w14:paraId="164E23FA" w14:textId="77777777" w:rsidR="00A6341C" w:rsidRDefault="00A6341C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14:paraId="4EC6FCCB" w14:textId="77777777" w:rsidR="00A6341C" w:rsidRDefault="00A6341C"/>
        </w:tc>
        <w:tc>
          <w:tcPr>
            <w:tcW w:w="4649" w:type="dxa"/>
            <w:gridSpan w:val="18"/>
            <w:vMerge/>
          </w:tcPr>
          <w:p w14:paraId="42DCE2D2" w14:textId="77777777" w:rsidR="00A6341C" w:rsidRDefault="00A6341C">
            <w:pPr>
              <w:spacing w:line="180" w:lineRule="exact"/>
              <w:ind w:left="-102"/>
            </w:pPr>
          </w:p>
        </w:tc>
      </w:tr>
      <w:tr w:rsidR="00A6341C" w14:paraId="5AD1A257" w14:textId="77777777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1DFC80" w14:textId="77777777" w:rsidR="00A6341C" w:rsidRDefault="00A6341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C922A" w14:textId="77777777" w:rsidR="00A6341C" w:rsidRDefault="00A6341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304308" w14:textId="77777777" w:rsidR="00A6341C" w:rsidRDefault="00A6341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88415B" w14:textId="77777777" w:rsidR="00A6341C" w:rsidRDefault="00A6341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40036C" w14:textId="77777777" w:rsidR="00A6341C" w:rsidRDefault="00A6341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D00506" w14:textId="77777777" w:rsidR="00A6341C" w:rsidRDefault="00A6341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5D9943" w14:textId="77777777" w:rsidR="00A6341C" w:rsidRDefault="00A6341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CD7043" w14:textId="77777777" w:rsidR="00A6341C" w:rsidRDefault="00A6341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47589AC6" w14:textId="77777777" w:rsidR="00A6341C" w:rsidRDefault="00A6341C"/>
        </w:tc>
        <w:tc>
          <w:tcPr>
            <w:tcW w:w="340" w:type="dxa"/>
            <w:tcBorders>
              <w:left w:val="nil"/>
            </w:tcBorders>
          </w:tcPr>
          <w:p w14:paraId="2D366F01" w14:textId="77777777" w:rsidR="00A6341C" w:rsidRDefault="00A6341C"/>
        </w:tc>
        <w:tc>
          <w:tcPr>
            <w:tcW w:w="4649" w:type="dxa"/>
            <w:gridSpan w:val="18"/>
            <w:vMerge/>
          </w:tcPr>
          <w:p w14:paraId="1C4D415F" w14:textId="77777777" w:rsidR="00A6341C" w:rsidRDefault="00A6341C">
            <w:pPr>
              <w:spacing w:line="180" w:lineRule="exact"/>
              <w:ind w:left="-102"/>
            </w:pPr>
          </w:p>
        </w:tc>
      </w:tr>
      <w:tr w:rsidR="00A6341C" w14:paraId="4C51F869" w14:textId="77777777">
        <w:trPr>
          <w:cantSplit/>
          <w:trHeight w:hRule="exact" w:val="300"/>
        </w:trPr>
        <w:tc>
          <w:tcPr>
            <w:tcW w:w="4649" w:type="dxa"/>
            <w:gridSpan w:val="11"/>
          </w:tcPr>
          <w:p w14:paraId="374DD2BA" w14:textId="77777777" w:rsidR="00A6341C" w:rsidRDefault="00A6341C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14:paraId="3F99EB5C" w14:textId="77777777" w:rsidR="00A6341C" w:rsidRDefault="00A6341C"/>
        </w:tc>
        <w:tc>
          <w:tcPr>
            <w:tcW w:w="4649" w:type="dxa"/>
            <w:gridSpan w:val="18"/>
            <w:vMerge/>
          </w:tcPr>
          <w:p w14:paraId="0EE6EE55" w14:textId="77777777" w:rsidR="00A6341C" w:rsidRDefault="00A6341C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A6341C" w14:paraId="31B00119" w14:textId="77777777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B3C38F" w14:textId="77777777" w:rsidR="00A6341C" w:rsidRDefault="00A6341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6248F9" w14:textId="77777777" w:rsidR="00A6341C" w:rsidRDefault="00A6341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965466" w14:textId="77777777" w:rsidR="00A6341C" w:rsidRDefault="00A6341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307BAA" w14:textId="77777777" w:rsidR="00A6341C" w:rsidRDefault="00A6341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04DB7C" w14:textId="77777777" w:rsidR="00A6341C" w:rsidRDefault="00A6341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64FCC3" w14:textId="77777777" w:rsidR="00A6341C" w:rsidRDefault="00A6341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5A41A113" w14:textId="77777777" w:rsidR="00A6341C" w:rsidRDefault="00A6341C"/>
        </w:tc>
        <w:tc>
          <w:tcPr>
            <w:tcW w:w="517" w:type="dxa"/>
          </w:tcPr>
          <w:p w14:paraId="22CD46BF" w14:textId="77777777" w:rsidR="00A6341C" w:rsidRDefault="00A6341C"/>
        </w:tc>
        <w:tc>
          <w:tcPr>
            <w:tcW w:w="517" w:type="dxa"/>
          </w:tcPr>
          <w:p w14:paraId="381FD5FE" w14:textId="77777777" w:rsidR="00A6341C" w:rsidRDefault="00A6341C"/>
        </w:tc>
        <w:tc>
          <w:tcPr>
            <w:tcW w:w="340" w:type="dxa"/>
          </w:tcPr>
          <w:p w14:paraId="38614B7D" w14:textId="77777777" w:rsidR="00A6341C" w:rsidRDefault="00A6341C"/>
        </w:tc>
        <w:tc>
          <w:tcPr>
            <w:tcW w:w="4649" w:type="dxa"/>
            <w:gridSpan w:val="18"/>
            <w:vMerge/>
          </w:tcPr>
          <w:p w14:paraId="0799C890" w14:textId="77777777" w:rsidR="00A6341C" w:rsidRDefault="00A6341C"/>
        </w:tc>
      </w:tr>
      <w:tr w:rsidR="00A6341C" w14:paraId="43D3AEDA" w14:textId="77777777">
        <w:trPr>
          <w:cantSplit/>
          <w:trHeight w:hRule="exact" w:val="300"/>
        </w:trPr>
        <w:tc>
          <w:tcPr>
            <w:tcW w:w="4649" w:type="dxa"/>
            <w:gridSpan w:val="11"/>
          </w:tcPr>
          <w:p w14:paraId="4826EC2E" w14:textId="77777777" w:rsidR="00A6341C" w:rsidRDefault="00A6341C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14:paraId="183F8139" w14:textId="77777777" w:rsidR="00A6341C" w:rsidRDefault="00A6341C"/>
        </w:tc>
        <w:tc>
          <w:tcPr>
            <w:tcW w:w="4649" w:type="dxa"/>
            <w:gridSpan w:val="18"/>
            <w:vMerge/>
          </w:tcPr>
          <w:p w14:paraId="574D1962" w14:textId="77777777" w:rsidR="00A6341C" w:rsidRDefault="00A6341C"/>
        </w:tc>
      </w:tr>
      <w:tr w:rsidR="00A6341C" w14:paraId="61E9DC20" w14:textId="77777777">
        <w:trPr>
          <w:cantSplit/>
          <w:trHeight w:hRule="exact" w:val="160"/>
        </w:trPr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AE7AA67" w14:textId="77777777" w:rsidR="00A6341C" w:rsidRDefault="00A6341C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1480F6A8" w14:textId="77777777" w:rsidR="00A6341C" w:rsidRDefault="00A6341C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14:paraId="32833837" w14:textId="77777777" w:rsidR="00A6341C" w:rsidRDefault="00A6341C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14:paraId="6F105DC2" w14:textId="77777777" w:rsidR="00A6341C" w:rsidRDefault="00A6341C">
            <w:pPr>
              <w:rPr>
                <w:sz w:val="12"/>
              </w:rPr>
            </w:pPr>
          </w:p>
        </w:tc>
      </w:tr>
      <w:tr w:rsidR="00A6341C" w14:paraId="6F75062B" w14:textId="77777777">
        <w:trPr>
          <w:cantSplit/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63AEB32E" w14:textId="77777777" w:rsidR="00A6341C" w:rsidRDefault="00A6341C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01CD9B5" w14:textId="77777777" w:rsidR="00A6341C" w:rsidRDefault="00A6341C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vMerge/>
          </w:tcPr>
          <w:p w14:paraId="2DD8C11B" w14:textId="77777777" w:rsidR="00A6341C" w:rsidRDefault="00A6341C">
            <w:pPr>
              <w:spacing w:before="40"/>
              <w:rPr>
                <w:b/>
                <w:sz w:val="12"/>
              </w:rPr>
            </w:pPr>
          </w:p>
        </w:tc>
      </w:tr>
      <w:tr w:rsidR="00A6341C" w14:paraId="107D1654" w14:textId="77777777"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77A85E5" w14:textId="77777777" w:rsidR="00A6341C" w:rsidRDefault="00A6341C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14:paraId="326FA026" w14:textId="77777777" w:rsidR="00A6341C" w:rsidRDefault="00A6341C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F5F9250" w14:textId="77777777" w:rsidR="00A6341C" w:rsidRDefault="00A6341C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A6341C" w14:paraId="031CB276" w14:textId="77777777">
        <w:trPr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29CE5362" w14:textId="77777777" w:rsidR="00A6341C" w:rsidRDefault="00A6341C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B619949" w14:textId="77777777" w:rsidR="00A6341C" w:rsidRDefault="00A6341C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4278B0" w14:textId="77777777" w:rsidR="00A6341C" w:rsidRDefault="00A6341C">
            <w:pPr>
              <w:spacing w:before="40"/>
              <w:rPr>
                <w:b/>
              </w:rPr>
            </w:pPr>
          </w:p>
        </w:tc>
      </w:tr>
      <w:tr w:rsidR="00A6341C" w14:paraId="38757338" w14:textId="77777777"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EF70705" w14:textId="77777777" w:rsidR="00A6341C" w:rsidRDefault="00A6341C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5D546D3" w14:textId="77777777" w:rsidR="00A6341C" w:rsidRDefault="00A6341C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14:paraId="420AEEBC" w14:textId="77777777" w:rsidR="00A6341C" w:rsidRDefault="00A6341C">
            <w:pPr>
              <w:ind w:left="-57"/>
              <w:rPr>
                <w:sz w:val="12"/>
              </w:rPr>
            </w:pPr>
          </w:p>
        </w:tc>
      </w:tr>
      <w:tr w:rsidR="00A6341C" w14:paraId="464C9F70" w14:textId="77777777">
        <w:trPr>
          <w:cantSplit/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D20BC8" w14:textId="77777777" w:rsidR="00A6341C" w:rsidRDefault="00A6341C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11AA25D" w14:textId="77777777" w:rsidR="00A6341C" w:rsidRDefault="00A6341C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D3B828" w14:textId="77777777" w:rsidR="00A6341C" w:rsidRDefault="00A6341C">
            <w:pPr>
              <w:spacing w:before="40"/>
              <w:rPr>
                <w:b/>
              </w:rPr>
            </w:pPr>
          </w:p>
        </w:tc>
      </w:tr>
      <w:tr w:rsidR="00A6341C" w14:paraId="592BF019" w14:textId="77777777">
        <w:trPr>
          <w:cantSplit/>
          <w:trHeight w:hRule="exact" w:val="160"/>
        </w:trPr>
        <w:tc>
          <w:tcPr>
            <w:tcW w:w="2552" w:type="dxa"/>
            <w:gridSpan w:val="6"/>
            <w:tcBorders>
              <w:left w:val="single" w:sz="4" w:space="0" w:color="auto"/>
            </w:tcBorders>
          </w:tcPr>
          <w:p w14:paraId="048D5B6A" w14:textId="77777777" w:rsidR="00A6341C" w:rsidRDefault="00A6341C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5"/>
            <w:tcBorders>
              <w:right w:val="single" w:sz="12" w:space="0" w:color="auto"/>
            </w:tcBorders>
          </w:tcPr>
          <w:p w14:paraId="3DF8AF2D" w14:textId="77777777" w:rsidR="00A6341C" w:rsidRDefault="00A6341C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14:paraId="086517A2" w14:textId="77777777" w:rsidR="00A6341C" w:rsidRDefault="00A6341C">
            <w:pPr>
              <w:rPr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right w:val="single" w:sz="12" w:space="0" w:color="auto"/>
            </w:tcBorders>
          </w:tcPr>
          <w:p w14:paraId="294863DD" w14:textId="77777777" w:rsidR="00A6341C" w:rsidRDefault="00A6341C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A6341C" w14:paraId="649357B1" w14:textId="77777777">
        <w:trPr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A6CE9F" w14:textId="77777777" w:rsidR="00A6341C" w:rsidRDefault="00A6341C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B514D93" w14:textId="77777777" w:rsidR="00A6341C" w:rsidRDefault="00A6341C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19F9DD" w14:textId="77777777" w:rsidR="00A6341C" w:rsidRDefault="00A6341C">
            <w:pPr>
              <w:spacing w:before="40"/>
              <w:rPr>
                <w:b/>
              </w:rPr>
            </w:pPr>
          </w:p>
        </w:tc>
      </w:tr>
      <w:tr w:rsidR="00A6341C" w14:paraId="59E7AA70" w14:textId="77777777">
        <w:tc>
          <w:tcPr>
            <w:tcW w:w="4649" w:type="dxa"/>
            <w:gridSpan w:val="11"/>
          </w:tcPr>
          <w:p w14:paraId="03981B4A" w14:textId="77777777" w:rsidR="00A6341C" w:rsidRDefault="00A6341C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14:paraId="7D5B8E44" w14:textId="77777777" w:rsidR="00A6341C" w:rsidRDefault="00A6341C"/>
        </w:tc>
        <w:tc>
          <w:tcPr>
            <w:tcW w:w="4649" w:type="dxa"/>
            <w:gridSpan w:val="18"/>
          </w:tcPr>
          <w:p w14:paraId="3C6DC33C" w14:textId="77777777" w:rsidR="00A6341C" w:rsidRDefault="00A6341C"/>
        </w:tc>
      </w:tr>
      <w:tr w:rsidR="00A6341C" w14:paraId="7C83B338" w14:textId="77777777" w:rsidTr="003F10F7">
        <w:trPr>
          <w:cantSplit/>
        </w:trPr>
        <w:tc>
          <w:tcPr>
            <w:tcW w:w="9638" w:type="dxa"/>
            <w:gridSpan w:val="30"/>
            <w:tcBorders>
              <w:bottom w:val="nil"/>
            </w:tcBorders>
          </w:tcPr>
          <w:p w14:paraId="27827C21" w14:textId="3506294E" w:rsidR="001873EA" w:rsidRDefault="004250A3" w:rsidP="003F10F7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B4787F9" wp14:editId="01C9C7E4">
                      <wp:simplePos x="0" y="0"/>
                      <wp:positionH relativeFrom="page">
                        <wp:posOffset>6935470</wp:posOffset>
                      </wp:positionH>
                      <wp:positionV relativeFrom="page">
                        <wp:posOffset>7046595</wp:posOffset>
                      </wp:positionV>
                      <wp:extent cx="365760" cy="182880"/>
                      <wp:effectExtent l="0" t="0" r="0" b="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5ECAEC" w14:textId="77777777" w:rsidR="00A6341C" w:rsidRDefault="00A6341C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787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546.1pt;margin-top:554.85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" o:allowincell="f" filled="f" stroked="f">
                      <v:textbox inset="0,0,0,0">
                        <w:txbxContent>
                          <w:p w14:paraId="625ECAEC" w14:textId="77777777" w:rsidR="00A6341C" w:rsidRDefault="00A6341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341C">
              <w:rPr>
                <w:sz w:val="14"/>
              </w:rPr>
              <w:t>Banks and Building Societies may not accept Direct Debit Instructions from some types of account</w:t>
            </w:r>
          </w:p>
          <w:p w14:paraId="53E0D7FA" w14:textId="77777777" w:rsidR="003F10F7" w:rsidRDefault="003F10F7" w:rsidP="003F10F7">
            <w:pPr>
              <w:jc w:val="center"/>
              <w:rPr>
                <w:sz w:val="14"/>
              </w:rPr>
            </w:pPr>
          </w:p>
          <w:p w14:paraId="73CA716D" w14:textId="77777777" w:rsidR="003F10F7" w:rsidRDefault="003F10F7" w:rsidP="003F10F7">
            <w:pPr>
              <w:jc w:val="center"/>
              <w:rPr>
                <w:sz w:val="14"/>
              </w:rPr>
            </w:pPr>
          </w:p>
          <w:p w14:paraId="386E5A1C" w14:textId="77777777" w:rsidR="003F10F7" w:rsidRPr="00B60BEC" w:rsidRDefault="003F10F7" w:rsidP="003F10F7">
            <w:pPr>
              <w:jc w:val="center"/>
              <w:rPr>
                <w:sz w:val="14"/>
              </w:rPr>
            </w:pPr>
          </w:p>
        </w:tc>
      </w:tr>
    </w:tbl>
    <w:p w14:paraId="637F5D62" w14:textId="015081CD" w:rsidR="00A6341C" w:rsidRDefault="004250A3" w:rsidP="003F10F7">
      <w:pPr>
        <w:jc w:val="center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2382C3C" wp14:editId="31FE3BFF">
                <wp:simplePos x="0" y="0"/>
                <wp:positionH relativeFrom="column">
                  <wp:posOffset>-902970</wp:posOffset>
                </wp:positionH>
                <wp:positionV relativeFrom="page">
                  <wp:posOffset>7315200</wp:posOffset>
                </wp:positionV>
                <wp:extent cx="7801610" cy="35655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565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85E8F" w14:textId="77777777" w:rsidR="00A6341C" w:rsidRPr="001873EA" w:rsidRDefault="00A6341C" w:rsidP="00187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2C3C" id="Text Box 8" o:spid="_x0000_s1027" type="#_x0000_t202" style="position:absolute;left:0;text-align:left;margin-left:-71.1pt;margin-top:8in;width:614.3pt;height:280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" o:allowincell="f" fillcolor="#ddd" stroked="f">
                <v:textbox>
                  <w:txbxContent>
                    <w:p w14:paraId="12B85E8F" w14:textId="77777777" w:rsidR="00A6341C" w:rsidRPr="001873EA" w:rsidRDefault="00A6341C" w:rsidP="001873EA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05A5EF" wp14:editId="28FE89F1">
                <wp:simplePos x="0" y="0"/>
                <wp:positionH relativeFrom="column">
                  <wp:posOffset>-720090</wp:posOffset>
                </wp:positionH>
                <wp:positionV relativeFrom="page">
                  <wp:posOffset>7306945</wp:posOffset>
                </wp:positionV>
                <wp:extent cx="758952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F9D0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575.35pt" to="540.9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" o:allowincell="f">
                <v:stroke dashstyle="dash"/>
                <w10:wrap anchory="page"/>
              </v:line>
            </w:pict>
          </mc:Fallback>
        </mc:AlternateContent>
      </w:r>
      <w:r w:rsidR="00A6341C">
        <w:rPr>
          <w:sz w:val="14"/>
        </w:rPr>
        <w:t>This guarantee should be detached and retained by the Payer.</w:t>
      </w:r>
    </w:p>
    <w:p w14:paraId="282E6420" w14:textId="77777777" w:rsidR="001873EA" w:rsidRPr="001873EA" w:rsidRDefault="001873E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6341C" w14:paraId="4C379F09" w14:textId="77777777">
        <w:trPr>
          <w:trHeight w:hRule="exact" w:val="2000"/>
        </w:trPr>
        <w:tc>
          <w:tcPr>
            <w:tcW w:w="9639" w:type="dxa"/>
            <w:shd w:val="clear" w:color="auto" w:fill="FFFFFF"/>
          </w:tcPr>
          <w:p w14:paraId="16C3EC34" w14:textId="556F3350" w:rsidR="00A6341C" w:rsidRDefault="004250A3">
            <w:pPr>
              <w:spacing w:before="400"/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</w:rPr>
              <w:drawing>
                <wp:anchor distT="0" distB="0" distL="114300" distR="114300" simplePos="0" relativeHeight="251658240" behindDoc="0" locked="0" layoutInCell="0" allowOverlap="1" wp14:anchorId="43BB74C7" wp14:editId="052AC90A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341C">
              <w:rPr>
                <w:noProof/>
                <w:sz w:val="38"/>
              </w:rPr>
              <w:t>The</w:t>
            </w:r>
          </w:p>
          <w:p w14:paraId="754952CA" w14:textId="77777777" w:rsidR="00A6341C" w:rsidRDefault="00A6341C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14:paraId="18FA0FAA" w14:textId="77777777" w:rsidR="00A6341C" w:rsidRDefault="00A6341C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A6341C" w14:paraId="132B09BC" w14:textId="77777777">
        <w:trPr>
          <w:cantSplit/>
          <w:trHeight w:val="359"/>
        </w:trPr>
        <w:tc>
          <w:tcPr>
            <w:tcW w:w="9639" w:type="dxa"/>
            <w:shd w:val="clear" w:color="auto" w:fill="FFFFFF"/>
          </w:tcPr>
          <w:p w14:paraId="0CDCF18B" w14:textId="77777777" w:rsidR="00A6341C" w:rsidRDefault="00A6341C">
            <w:pPr>
              <w:spacing w:before="20" w:after="20"/>
              <w:ind w:left="360"/>
              <w:rPr>
                <w:noProof/>
                <w:sz w:val="14"/>
              </w:rPr>
            </w:pPr>
            <w:r>
              <w:rPr>
                <w:rFonts w:cs="Arial"/>
                <w:sz w:val="14"/>
                <w:szCs w:val="18"/>
              </w:rPr>
              <w:t>This Guarantee is offered by all banks and building societies that accept instructions to pay Direct Debits</w:t>
            </w:r>
          </w:p>
        </w:tc>
      </w:tr>
      <w:tr w:rsidR="00A6341C" w14:paraId="64EB2E1F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75213986" w14:textId="77777777" w:rsidR="00A6341C" w:rsidRDefault="00A6341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If there are any changes to the amount, date or frequency of your Direct Debit Kent Invicta Chamber of Commerce will notify you five (5</w:t>
            </w:r>
            <w:proofErr w:type="gramStart"/>
            <w:r>
              <w:rPr>
                <w:rFonts w:ascii="Arial" w:hAnsi="Arial" w:cs="Arial"/>
                <w:sz w:val="14"/>
                <w:szCs w:val="18"/>
              </w:rPr>
              <w:t>)  working</w:t>
            </w:r>
            <w:proofErr w:type="gramEnd"/>
            <w:r>
              <w:rPr>
                <w:rFonts w:ascii="Arial" w:hAnsi="Arial" w:cs="Arial"/>
                <w:sz w:val="14"/>
                <w:szCs w:val="18"/>
              </w:rPr>
              <w:t xml:space="preserve"> days in advance of  your account being debited or as otherwise agreed. If you request Kent Invicta Chamber of Commerce to collect a payment, confirmation of the amount and date will be given to you at the time of the request</w:t>
            </w:r>
          </w:p>
          <w:p w14:paraId="16A8CDC8" w14:textId="77777777" w:rsidR="00A6341C" w:rsidRDefault="00A6341C">
            <w:pPr>
              <w:spacing w:before="20" w:after="20"/>
              <w:rPr>
                <w:noProof/>
                <w:sz w:val="15"/>
              </w:rPr>
            </w:pPr>
          </w:p>
        </w:tc>
      </w:tr>
      <w:tr w:rsidR="00A6341C" w14:paraId="3C3E7173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2D554B81" w14:textId="77777777" w:rsidR="00A6341C" w:rsidRDefault="00A6341C">
            <w:pPr>
              <w:numPr>
                <w:ilvl w:val="0"/>
                <w:numId w:val="6"/>
              </w:numPr>
              <w:spacing w:before="20" w:after="20"/>
              <w:rPr>
                <w:noProof/>
                <w:sz w:val="14"/>
              </w:rPr>
            </w:pPr>
            <w:r>
              <w:rPr>
                <w:rFonts w:cs="Arial"/>
                <w:sz w:val="14"/>
                <w:szCs w:val="18"/>
              </w:rPr>
              <w:t>If an error is made in the payment of your Direct Debit, by Kent Invicta Chamber of Commerce or your bank or building society you are entitled to a full and immediate refund of the amount paid from your bank or building society</w:t>
            </w:r>
          </w:p>
        </w:tc>
      </w:tr>
      <w:tr w:rsidR="00A6341C" w14:paraId="3F9F868C" w14:textId="77777777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14:paraId="42931D99" w14:textId="77777777" w:rsidR="00A6341C" w:rsidRDefault="00A6341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14"/>
                <w:szCs w:val="18"/>
              </w:rPr>
            </w:pPr>
          </w:p>
          <w:p w14:paraId="20E341BD" w14:textId="77777777" w:rsidR="00A6341C" w:rsidRDefault="00A6341C">
            <w:pPr>
              <w:pStyle w:val="NormalWeb"/>
              <w:spacing w:before="0" w:beforeAutospacing="0" w:after="0" w:afterAutospacing="0"/>
              <w:ind w:left="720"/>
              <w:rPr>
                <w:rFonts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- If you receive a refund you are not entitled to, you must pay it back when Kent Invicta Chamber of Commerce asks you to</w:t>
            </w:r>
          </w:p>
          <w:p w14:paraId="495DAA41" w14:textId="77777777" w:rsidR="00A6341C" w:rsidRDefault="00A6341C">
            <w:pPr>
              <w:pStyle w:val="NormalWeb"/>
              <w:spacing w:before="0" w:beforeAutospacing="0" w:after="0" w:afterAutospacing="0"/>
              <w:rPr>
                <w:rFonts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 </w:t>
            </w:r>
          </w:p>
          <w:p w14:paraId="29595B1A" w14:textId="77777777" w:rsidR="00A6341C" w:rsidRDefault="00A6341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You can cancel a Direct Debit at any time by simply contacting your bank or building society. Written confirmation may be required. </w:t>
            </w:r>
            <w:r w:rsidRPr="00BA478A">
              <w:rPr>
                <w:rFonts w:ascii="Arial" w:hAnsi="Arial" w:cs="Arial"/>
                <w:b/>
                <w:sz w:val="14"/>
                <w:szCs w:val="18"/>
              </w:rPr>
              <w:t>Please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BA478A">
              <w:rPr>
                <w:rFonts w:ascii="Arial" w:hAnsi="Arial" w:cs="Arial"/>
                <w:b/>
                <w:sz w:val="14"/>
                <w:szCs w:val="18"/>
              </w:rPr>
              <w:t>also notify us.</w:t>
            </w:r>
          </w:p>
          <w:p w14:paraId="6408C5F7" w14:textId="77777777" w:rsidR="00A6341C" w:rsidRDefault="00A6341C">
            <w:pPr>
              <w:spacing w:before="20" w:after="20"/>
              <w:rPr>
                <w:noProof/>
                <w:sz w:val="15"/>
              </w:rPr>
            </w:pPr>
          </w:p>
        </w:tc>
      </w:tr>
      <w:tr w:rsidR="00A6341C" w14:paraId="2F968485" w14:textId="77777777">
        <w:trPr>
          <w:cantSplit/>
          <w:trHeight w:val="260"/>
        </w:trPr>
        <w:tc>
          <w:tcPr>
            <w:tcW w:w="9639" w:type="dxa"/>
            <w:shd w:val="clear" w:color="auto" w:fill="FFFFFF"/>
          </w:tcPr>
          <w:p w14:paraId="65F97F53" w14:textId="77777777" w:rsidR="00A6341C" w:rsidRDefault="00A6341C">
            <w:pPr>
              <w:rPr>
                <w:noProof/>
                <w:sz w:val="14"/>
              </w:rPr>
            </w:pPr>
          </w:p>
        </w:tc>
      </w:tr>
    </w:tbl>
    <w:p w14:paraId="3C66B556" w14:textId="77777777" w:rsidR="00A6341C" w:rsidRDefault="00A6341C">
      <w:pPr>
        <w:rPr>
          <w:sz w:val="2"/>
        </w:rPr>
      </w:pPr>
    </w:p>
    <w:sectPr w:rsidR="00A634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284" w:left="1134" w:header="720" w:footer="0" w:gutter="0"/>
      <w:paperSrc w:first="1" w:other="1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924D2" w14:textId="77777777" w:rsidR="00977E32" w:rsidRDefault="00977E32" w:rsidP="0083550C">
      <w:r>
        <w:separator/>
      </w:r>
    </w:p>
  </w:endnote>
  <w:endnote w:type="continuationSeparator" w:id="0">
    <w:p w14:paraId="32E22577" w14:textId="77777777" w:rsidR="00977E32" w:rsidRDefault="00977E32" w:rsidP="008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98CC1" w14:textId="77777777" w:rsidR="003F10F7" w:rsidRDefault="003F1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65CC8" w14:textId="77777777" w:rsidR="003F10F7" w:rsidRDefault="003F1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2C1D" w14:textId="77777777" w:rsidR="003F10F7" w:rsidRDefault="003F1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BBD8E" w14:textId="77777777" w:rsidR="00977E32" w:rsidRDefault="00977E32" w:rsidP="0083550C">
      <w:r>
        <w:separator/>
      </w:r>
    </w:p>
  </w:footnote>
  <w:footnote w:type="continuationSeparator" w:id="0">
    <w:p w14:paraId="4FDB7CAF" w14:textId="77777777" w:rsidR="00977E32" w:rsidRDefault="00977E32" w:rsidP="0083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4BE99" w14:textId="77777777" w:rsidR="003F10F7" w:rsidRDefault="003F1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0297" w14:textId="77777777" w:rsidR="003F10F7" w:rsidRDefault="003F1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A8B60" w14:textId="77777777" w:rsidR="003F10F7" w:rsidRDefault="003F1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829CB"/>
    <w:multiLevelType w:val="hybridMultilevel"/>
    <w:tmpl w:val="F1641D1A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3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4" w15:restartNumberingAfterBreak="0">
    <w:nsid w:val="48B87D18"/>
    <w:multiLevelType w:val="hybridMultilevel"/>
    <w:tmpl w:val="A418A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36786"/>
    <w:multiLevelType w:val="hybridMultilevel"/>
    <w:tmpl w:val="7A78E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0C"/>
    <w:rsid w:val="001873EA"/>
    <w:rsid w:val="003A1786"/>
    <w:rsid w:val="003F10F7"/>
    <w:rsid w:val="004250A3"/>
    <w:rsid w:val="0048528D"/>
    <w:rsid w:val="007E15EC"/>
    <w:rsid w:val="0083550C"/>
    <w:rsid w:val="008E436F"/>
    <w:rsid w:val="00952FC0"/>
    <w:rsid w:val="00977E32"/>
    <w:rsid w:val="00A6341C"/>
    <w:rsid w:val="00B60BEC"/>
    <w:rsid w:val="00BA478A"/>
    <w:rsid w:val="00C523AF"/>
    <w:rsid w:val="00D63BA5"/>
    <w:rsid w:val="00DD1F81"/>
    <w:rsid w:val="00E114A0"/>
    <w:rsid w:val="00E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0C0A72F2"/>
  <w15:chartTrackingRefBased/>
  <w15:docId w15:val="{F926CBEF-920F-4CB9-8105-28966A7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inherit" w:hAnsi="inheri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355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3550C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355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3550C"/>
    <w:rPr>
      <w:rFonts w:ascii="Arial" w:hAnsi="Arial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17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BACS Ltd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BACS Ltd</dc:creator>
  <cp:keywords/>
  <cp:lastModifiedBy>Paul Brooks</cp:lastModifiedBy>
  <cp:revision>2</cp:revision>
  <cp:lastPrinted>2018-09-14T07:57:00Z</cp:lastPrinted>
  <dcterms:created xsi:type="dcterms:W3CDTF">2020-11-23T11:06:00Z</dcterms:created>
  <dcterms:modified xsi:type="dcterms:W3CDTF">2020-11-23T11:06:00Z</dcterms:modified>
</cp:coreProperties>
</file>