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56" w:rsidRDefault="00DF5191" w:rsidP="00DF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ASHFORD ECONOMIC DEVELOPMENT GROUP</w:t>
      </w:r>
    </w:p>
    <w:p w:rsidR="00DF5191" w:rsidRDefault="00DF5191" w:rsidP="00DF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ON THURSDAY 16 MARCH 2017</w:t>
      </w:r>
    </w:p>
    <w:p w:rsidR="00DF5191" w:rsidRDefault="00DF5191" w:rsidP="00DF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ASHFORD BUSINESS POINT</w:t>
      </w:r>
    </w:p>
    <w:p w:rsidR="00DF5191" w:rsidRDefault="00DF5191" w:rsidP="00DF51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Pr="00DF5191">
        <w:rPr>
          <w:sz w:val="24"/>
          <w:szCs w:val="24"/>
        </w:rPr>
        <w:t>Richard Lavender (Chair),</w:t>
      </w:r>
      <w:r>
        <w:rPr>
          <w:sz w:val="24"/>
          <w:szCs w:val="24"/>
        </w:rPr>
        <w:t xml:space="preserve"> Heather Grigson, Graham Galpin, Julie Anderson, Hugh Summerfield, Andrew Osborne, Paul Nixon</w:t>
      </w:r>
    </w:p>
    <w:p w:rsidR="00DF5191" w:rsidRDefault="00DF5191" w:rsidP="00DF5191">
      <w:pPr>
        <w:rPr>
          <w:sz w:val="24"/>
          <w:szCs w:val="24"/>
        </w:rPr>
      </w:pPr>
      <w:r w:rsidRPr="00DF5191"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Richard Stafford</w:t>
      </w:r>
    </w:p>
    <w:p w:rsidR="00DF5191" w:rsidRDefault="00DF5191" w:rsidP="00DF519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364"/>
        <w:gridCol w:w="958"/>
      </w:tblGrid>
      <w:tr w:rsidR="00DF5191" w:rsidTr="00165676">
        <w:tc>
          <w:tcPr>
            <w:tcW w:w="704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  <w:r w:rsidRPr="00DF51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F5191" w:rsidRDefault="00DF5191" w:rsidP="00DF5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the last meeting</w:t>
            </w:r>
          </w:p>
          <w:p w:rsidR="00DF5191" w:rsidRPr="00DF5191" w:rsidRDefault="00DF5191" w:rsidP="00DF5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the last meeting were agreed as being a true record and signed by RL</w:t>
            </w:r>
          </w:p>
        </w:tc>
        <w:tc>
          <w:tcPr>
            <w:tcW w:w="941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  <w:r w:rsidRPr="00DF5191">
              <w:rPr>
                <w:b/>
                <w:sz w:val="24"/>
                <w:szCs w:val="24"/>
              </w:rPr>
              <w:t>Actions</w:t>
            </w:r>
          </w:p>
        </w:tc>
      </w:tr>
      <w:tr w:rsidR="00DF5191" w:rsidTr="00165676">
        <w:tc>
          <w:tcPr>
            <w:tcW w:w="704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F5191" w:rsidRDefault="00DF5191" w:rsidP="00DF5191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5191" w:rsidTr="00165676">
        <w:tc>
          <w:tcPr>
            <w:tcW w:w="704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  <w:r w:rsidRPr="00DF519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F545B9" w:rsidRPr="00165676" w:rsidRDefault="00DF5191" w:rsidP="00DF5191">
            <w:pPr>
              <w:rPr>
                <w:b/>
                <w:sz w:val="24"/>
                <w:szCs w:val="24"/>
              </w:rPr>
            </w:pPr>
            <w:r w:rsidRPr="00165676">
              <w:rPr>
                <w:b/>
                <w:sz w:val="24"/>
                <w:szCs w:val="24"/>
              </w:rPr>
              <w:t>Matters Arising</w:t>
            </w:r>
          </w:p>
          <w:p w:rsidR="00DF5191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Item 3 RL forwarded a letter of support to KCC regarding the Freight Action plan. HG view regarding J1 M25 was submitted with no further comments.</w:t>
            </w:r>
          </w:p>
          <w:p w:rsidR="00165676" w:rsidRPr="00165676" w:rsidRDefault="00165676" w:rsidP="00F545B9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F5191" w:rsidRPr="00DF5191" w:rsidRDefault="00DF5191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5B9" w:rsidTr="00165676">
        <w:tc>
          <w:tcPr>
            <w:tcW w:w="704" w:type="dxa"/>
          </w:tcPr>
          <w:p w:rsidR="00F545B9" w:rsidRPr="00DF5191" w:rsidRDefault="00F545B9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F545B9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No outstanding items on the Action List</w:t>
            </w:r>
          </w:p>
          <w:p w:rsidR="00165676" w:rsidRDefault="00165676" w:rsidP="00F545B9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F545B9" w:rsidRPr="00DF5191" w:rsidRDefault="00F545B9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5B9" w:rsidTr="00165676">
        <w:tc>
          <w:tcPr>
            <w:tcW w:w="704" w:type="dxa"/>
          </w:tcPr>
          <w:p w:rsidR="00F545B9" w:rsidRDefault="00165676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65676" w:rsidRPr="00165676" w:rsidRDefault="00165676" w:rsidP="00F545B9">
            <w:pPr>
              <w:rPr>
                <w:b/>
                <w:sz w:val="24"/>
                <w:szCs w:val="24"/>
              </w:rPr>
            </w:pPr>
            <w:r w:rsidRPr="00165676">
              <w:rPr>
                <w:b/>
                <w:sz w:val="24"/>
                <w:szCs w:val="24"/>
              </w:rPr>
              <w:t>Chairman’s Report</w:t>
            </w:r>
          </w:p>
          <w:p w:rsidR="004E3A32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 xml:space="preserve">RL announced the departure of Linda Marsh from the Chamber. </w:t>
            </w:r>
          </w:p>
          <w:p w:rsidR="00F545B9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JJ will take over the team and carry out a small reshuffle before recruiting a replacement Head of Membership and Events.</w:t>
            </w:r>
          </w:p>
          <w:p w:rsidR="00F545B9" w:rsidRPr="00165676" w:rsidRDefault="00F545B9" w:rsidP="00F545B9">
            <w:pPr>
              <w:rPr>
                <w:sz w:val="24"/>
                <w:szCs w:val="24"/>
              </w:rPr>
            </w:pPr>
          </w:p>
          <w:p w:rsidR="00F545B9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RL announced the good news regarding Coty, (Ashford), expanding providing additional job opportunities for the area.</w:t>
            </w:r>
          </w:p>
          <w:p w:rsidR="00F545B9" w:rsidRPr="00165676" w:rsidRDefault="00F545B9" w:rsidP="00F545B9">
            <w:pPr>
              <w:rPr>
                <w:sz w:val="24"/>
                <w:szCs w:val="24"/>
              </w:rPr>
            </w:pPr>
          </w:p>
          <w:p w:rsidR="00F545B9" w:rsidRPr="00165676" w:rsidRDefault="00F545B9" w:rsidP="00F545B9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 xml:space="preserve">It has been announced by Highways England that there will be a </w:t>
            </w:r>
            <w:proofErr w:type="gramStart"/>
            <w:r w:rsidRPr="00165676">
              <w:rPr>
                <w:sz w:val="24"/>
                <w:szCs w:val="24"/>
              </w:rPr>
              <w:t>40 mph</w:t>
            </w:r>
            <w:proofErr w:type="gramEnd"/>
            <w:r w:rsidRPr="00165676">
              <w:rPr>
                <w:sz w:val="24"/>
                <w:szCs w:val="24"/>
              </w:rPr>
              <w:t xml:space="preserve"> speed restriction to the </w:t>
            </w:r>
            <w:r w:rsidR="00023416" w:rsidRPr="00165676">
              <w:rPr>
                <w:sz w:val="24"/>
                <w:szCs w:val="24"/>
              </w:rPr>
              <w:t>A2070 Bad Munster Eiffel Avenue and it was anticipated bring this restriction in prior to the commencement of J10a works.</w:t>
            </w:r>
          </w:p>
          <w:p w:rsidR="00F545B9" w:rsidRDefault="00F545B9" w:rsidP="00F545B9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F545B9" w:rsidRDefault="00F545B9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Pr="00DF5191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16" w:rsidTr="00165676">
        <w:tc>
          <w:tcPr>
            <w:tcW w:w="704" w:type="dxa"/>
          </w:tcPr>
          <w:p w:rsidR="00023416" w:rsidRDefault="00165676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65676" w:rsidRPr="00165676" w:rsidRDefault="00165676" w:rsidP="00023416">
            <w:pPr>
              <w:rPr>
                <w:b/>
                <w:sz w:val="24"/>
                <w:szCs w:val="24"/>
              </w:rPr>
            </w:pPr>
            <w:r w:rsidRPr="00165676">
              <w:rPr>
                <w:b/>
                <w:sz w:val="24"/>
                <w:szCs w:val="24"/>
              </w:rPr>
              <w:t>Presentation from Andrew Osborne</w:t>
            </w:r>
          </w:p>
          <w:p w:rsidR="00023416" w:rsidRPr="00165676" w:rsidRDefault="0002341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The remainder of the meeting was given over to AO to present the East Kent Growth Framework.</w:t>
            </w:r>
          </w:p>
          <w:p w:rsidR="00023416" w:rsidRPr="00165676" w:rsidRDefault="0002341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This was a very in depth and informative presentation and it was pleasing to see the major Ashford projects within the framework.</w:t>
            </w:r>
          </w:p>
          <w:p w:rsidR="00023416" w:rsidRPr="00165676" w:rsidRDefault="0002341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AO was unable to provide a copy of the report due to confidentiality issues, but informed the group that as soon as available he will forward to all members.</w:t>
            </w:r>
          </w:p>
          <w:p w:rsidR="00165676" w:rsidRDefault="0002341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RL thanked AO for this presentation and it signified the close relationshi</w:t>
            </w:r>
            <w:r w:rsidR="00165676" w:rsidRPr="00165676">
              <w:rPr>
                <w:sz w:val="24"/>
                <w:szCs w:val="24"/>
              </w:rPr>
              <w:t>p between the Chamber and ABC.</w:t>
            </w:r>
          </w:p>
          <w:p w:rsidR="00165676" w:rsidRPr="00165676" w:rsidRDefault="00165676" w:rsidP="00023416">
            <w:pPr>
              <w:rPr>
                <w:sz w:val="24"/>
                <w:szCs w:val="24"/>
              </w:rPr>
            </w:pPr>
          </w:p>
          <w:p w:rsidR="00023416" w:rsidRPr="00165676" w:rsidRDefault="0016567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 xml:space="preserve"> </w:t>
            </w:r>
            <w:r w:rsidR="00023416" w:rsidRPr="00165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16" w:rsidTr="00165676">
        <w:tc>
          <w:tcPr>
            <w:tcW w:w="704" w:type="dxa"/>
          </w:tcPr>
          <w:p w:rsidR="00023416" w:rsidRDefault="00165676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165676" w:rsidRPr="00165676" w:rsidRDefault="00165676" w:rsidP="00023416">
            <w:pPr>
              <w:rPr>
                <w:b/>
                <w:sz w:val="24"/>
                <w:szCs w:val="24"/>
              </w:rPr>
            </w:pPr>
            <w:r w:rsidRPr="00165676">
              <w:rPr>
                <w:b/>
                <w:sz w:val="24"/>
                <w:szCs w:val="24"/>
              </w:rPr>
              <w:t>Round table discussion</w:t>
            </w:r>
          </w:p>
          <w:p w:rsidR="00023416" w:rsidRPr="00165676" w:rsidRDefault="00023416" w:rsidP="00023416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 xml:space="preserve">Due to time </w:t>
            </w:r>
            <w:proofErr w:type="gramStart"/>
            <w:r w:rsidRPr="00165676">
              <w:rPr>
                <w:sz w:val="24"/>
                <w:szCs w:val="24"/>
              </w:rPr>
              <w:t>restrai</w:t>
            </w:r>
            <w:bookmarkStart w:id="0" w:name="_GoBack"/>
            <w:bookmarkEnd w:id="0"/>
            <w:r w:rsidRPr="00165676">
              <w:rPr>
                <w:sz w:val="24"/>
                <w:szCs w:val="24"/>
              </w:rPr>
              <w:t>nts</w:t>
            </w:r>
            <w:proofErr w:type="gramEnd"/>
            <w:r w:rsidRPr="00165676">
              <w:rPr>
                <w:sz w:val="24"/>
                <w:szCs w:val="24"/>
              </w:rPr>
              <w:t xml:space="preserve"> there were no items discussed from the round table.</w:t>
            </w:r>
          </w:p>
          <w:p w:rsidR="00165676" w:rsidRPr="00165676" w:rsidRDefault="00165676" w:rsidP="0002341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416" w:rsidTr="00165676">
        <w:tc>
          <w:tcPr>
            <w:tcW w:w="704" w:type="dxa"/>
          </w:tcPr>
          <w:p w:rsidR="00023416" w:rsidRDefault="00165676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23416" w:rsidRDefault="00023416" w:rsidP="00023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from Meeting</w:t>
            </w:r>
          </w:p>
          <w:p w:rsidR="00023416" w:rsidRDefault="00023416" w:rsidP="000234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 xml:space="preserve">AO to forward East Kent Growth Framework to LH for distribution when available. </w:t>
            </w:r>
          </w:p>
          <w:p w:rsidR="00165676" w:rsidRPr="00165676" w:rsidRDefault="00165676" w:rsidP="0016567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023416" w:rsidRDefault="00023416" w:rsidP="00DF5191">
            <w:pPr>
              <w:jc w:val="center"/>
              <w:rPr>
                <w:b/>
                <w:sz w:val="24"/>
                <w:szCs w:val="24"/>
              </w:rPr>
            </w:pPr>
          </w:p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A32" w:rsidTr="00165676">
        <w:tc>
          <w:tcPr>
            <w:tcW w:w="704" w:type="dxa"/>
          </w:tcPr>
          <w:p w:rsidR="004E3A32" w:rsidRDefault="00165676" w:rsidP="00DF5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4E3A32" w:rsidRPr="00165676" w:rsidRDefault="004E3A32" w:rsidP="00023416">
            <w:pPr>
              <w:rPr>
                <w:b/>
                <w:sz w:val="24"/>
                <w:szCs w:val="24"/>
              </w:rPr>
            </w:pPr>
            <w:r w:rsidRPr="00165676">
              <w:rPr>
                <w:b/>
                <w:sz w:val="24"/>
                <w:szCs w:val="24"/>
              </w:rPr>
              <w:t>AOB</w:t>
            </w:r>
          </w:p>
          <w:p w:rsidR="004E3A32" w:rsidRDefault="004E3A32" w:rsidP="004E3A32">
            <w:pPr>
              <w:rPr>
                <w:sz w:val="24"/>
                <w:szCs w:val="24"/>
              </w:rPr>
            </w:pPr>
            <w:r w:rsidRPr="00165676">
              <w:rPr>
                <w:sz w:val="24"/>
                <w:szCs w:val="24"/>
              </w:rPr>
              <w:t>RL said he had hoped to invite JJ to the next meeting in April.</w:t>
            </w:r>
          </w:p>
          <w:p w:rsidR="00165676" w:rsidRPr="00165676" w:rsidRDefault="00165676" w:rsidP="004E3A3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A32" w:rsidTr="00165676">
        <w:tc>
          <w:tcPr>
            <w:tcW w:w="704" w:type="dxa"/>
          </w:tcPr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3A32" w:rsidRDefault="004E3A32" w:rsidP="004E3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meeting closed at 5:40 pm</w:t>
            </w:r>
          </w:p>
          <w:p w:rsidR="00165676" w:rsidRDefault="00165676" w:rsidP="004E3A32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A32" w:rsidTr="00165676">
        <w:tc>
          <w:tcPr>
            <w:tcW w:w="704" w:type="dxa"/>
          </w:tcPr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3A32" w:rsidRDefault="00165676" w:rsidP="004E3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NEXT MEETING THURSDAY 20 APRIL @ 4pm – please let Lynda know if you will be attending or not</w:t>
            </w:r>
          </w:p>
        </w:tc>
        <w:tc>
          <w:tcPr>
            <w:tcW w:w="941" w:type="dxa"/>
          </w:tcPr>
          <w:p w:rsidR="004E3A32" w:rsidRDefault="004E3A32" w:rsidP="00DF51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5191" w:rsidRPr="00DF5191" w:rsidRDefault="00DF5191" w:rsidP="00DF5191">
      <w:pPr>
        <w:rPr>
          <w:b/>
          <w:sz w:val="24"/>
          <w:szCs w:val="24"/>
        </w:rPr>
      </w:pPr>
    </w:p>
    <w:sectPr w:rsidR="00DF5191" w:rsidRPr="00DF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9" w:rsidRDefault="00F545B9" w:rsidP="00F545B9">
      <w:pPr>
        <w:spacing w:after="0" w:line="240" w:lineRule="auto"/>
      </w:pPr>
      <w:r>
        <w:separator/>
      </w:r>
    </w:p>
  </w:endnote>
  <w:endnote w:type="continuationSeparator" w:id="0">
    <w:p w:rsidR="00F545B9" w:rsidRDefault="00F545B9" w:rsidP="00F5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9" w:rsidRDefault="00F545B9" w:rsidP="00F545B9">
      <w:pPr>
        <w:spacing w:after="0" w:line="240" w:lineRule="auto"/>
      </w:pPr>
      <w:r>
        <w:separator/>
      </w:r>
    </w:p>
  </w:footnote>
  <w:footnote w:type="continuationSeparator" w:id="0">
    <w:p w:rsidR="00F545B9" w:rsidRDefault="00F545B9" w:rsidP="00F5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9" w:rsidRDefault="00F5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5A1"/>
    <w:multiLevelType w:val="hybridMultilevel"/>
    <w:tmpl w:val="48C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1"/>
    <w:rsid w:val="00023416"/>
    <w:rsid w:val="00165676"/>
    <w:rsid w:val="004E3A32"/>
    <w:rsid w:val="00A574A4"/>
    <w:rsid w:val="00CE5656"/>
    <w:rsid w:val="00DF5191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D812"/>
  <w15:chartTrackingRefBased/>
  <w15:docId w15:val="{B453B811-4071-4360-B4B6-1EBFB2BC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B9"/>
  </w:style>
  <w:style w:type="paragraph" w:styleId="Footer">
    <w:name w:val="footer"/>
    <w:basedOn w:val="Normal"/>
    <w:link w:val="FooterChar"/>
    <w:uiPriority w:val="99"/>
    <w:unhideWhenUsed/>
    <w:rsid w:val="00F5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B9"/>
  </w:style>
  <w:style w:type="paragraph" w:styleId="ListParagraph">
    <w:name w:val="List Paragraph"/>
    <w:basedOn w:val="Normal"/>
    <w:uiPriority w:val="34"/>
    <w:qFormat/>
    <w:rsid w:val="0002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Hyder</dc:creator>
  <cp:keywords/>
  <dc:description/>
  <cp:lastModifiedBy>Lynda Hyder</cp:lastModifiedBy>
  <cp:revision>3</cp:revision>
  <cp:lastPrinted>2017-04-10T15:26:00Z</cp:lastPrinted>
  <dcterms:created xsi:type="dcterms:W3CDTF">2017-03-20T07:46:00Z</dcterms:created>
  <dcterms:modified xsi:type="dcterms:W3CDTF">2017-04-10T15:27:00Z</dcterms:modified>
</cp:coreProperties>
</file>